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1D" w:rsidRPr="00980653" w:rsidRDefault="00850C1D" w:rsidP="00850C1D">
      <w:pPr>
        <w:ind w:firstLine="1"/>
        <w:jc w:val="center"/>
        <w:rPr>
          <w:rFonts w:ascii="Candara" w:hAnsi="Candara"/>
          <w:b/>
          <w:color w:val="002060"/>
          <w:sz w:val="32"/>
          <w:szCs w:val="48"/>
          <w:u w:val="single"/>
        </w:rPr>
      </w:pPr>
      <w:r w:rsidRPr="00980653">
        <w:rPr>
          <w:rFonts w:ascii="Candara" w:hAnsi="Candara"/>
          <w:b/>
          <w:color w:val="002060"/>
          <w:sz w:val="32"/>
          <w:szCs w:val="48"/>
          <w:u w:val="single"/>
        </w:rPr>
        <w:t>Lokalny Program Rewitalizacji Miasta Gniew</w:t>
      </w:r>
      <w:r>
        <w:rPr>
          <w:rFonts w:ascii="Candara" w:hAnsi="Candara"/>
          <w:b/>
          <w:color w:val="002060"/>
          <w:sz w:val="32"/>
          <w:szCs w:val="48"/>
          <w:u w:val="single"/>
        </w:rPr>
        <w:t xml:space="preserve"> do 2020 roku</w:t>
      </w:r>
    </w:p>
    <w:p w:rsidR="00850C1D" w:rsidRDefault="00850C1D" w:rsidP="00850C1D">
      <w:pPr>
        <w:ind w:firstLine="1"/>
        <w:jc w:val="center"/>
        <w:rPr>
          <w:rFonts w:ascii="Candara" w:hAnsi="Candara"/>
          <w:b/>
          <w:color w:val="002060"/>
          <w:sz w:val="48"/>
          <w:szCs w:val="48"/>
          <w:u w:val="single"/>
        </w:rPr>
      </w:pPr>
      <w:r>
        <w:rPr>
          <w:rFonts w:ascii="Candara" w:hAnsi="Candara"/>
          <w:b/>
          <w:noProof/>
          <w:color w:val="002060"/>
          <w:sz w:val="48"/>
          <w:szCs w:val="48"/>
          <w:u w:val="single"/>
          <w:lang w:eastAsia="pl-PL"/>
        </w:rPr>
        <w:drawing>
          <wp:anchor distT="0" distB="0" distL="114300" distR="114300" simplePos="0" relativeHeight="251659264" behindDoc="0" locked="0" layoutInCell="1" allowOverlap="1" wp14:anchorId="206E7ACE" wp14:editId="4969FE76">
            <wp:simplePos x="0" y="0"/>
            <wp:positionH relativeFrom="column">
              <wp:posOffset>2319655</wp:posOffset>
            </wp:positionH>
            <wp:positionV relativeFrom="paragraph">
              <wp:posOffset>1905</wp:posOffset>
            </wp:positionV>
            <wp:extent cx="1143000" cy="29527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43D" w:rsidRDefault="00946C29" w:rsidP="00545E61">
      <w:pPr>
        <w:spacing w:after="0" w:line="240" w:lineRule="auto"/>
        <w:jc w:val="both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W ramach konsultacji</w:t>
      </w:r>
      <w:r w:rsidR="00C65A6E" w:rsidRPr="008A5243">
        <w:rPr>
          <w:rFonts w:ascii="Candara" w:hAnsi="Candara"/>
          <w:sz w:val="18"/>
          <w:szCs w:val="18"/>
        </w:rPr>
        <w:t xml:space="preserve"> </w:t>
      </w:r>
      <w:r w:rsidR="000149B4">
        <w:rPr>
          <w:rFonts w:ascii="Candara" w:hAnsi="Candara"/>
          <w:sz w:val="18"/>
          <w:szCs w:val="18"/>
        </w:rPr>
        <w:t xml:space="preserve">projektu </w:t>
      </w:r>
      <w:r w:rsidR="00980653">
        <w:rPr>
          <w:rFonts w:ascii="Candara" w:hAnsi="Candara"/>
          <w:b/>
          <w:sz w:val="18"/>
          <w:szCs w:val="18"/>
        </w:rPr>
        <w:t>Lokalnego Programu Rewitalizacji Miasta Gniew</w:t>
      </w:r>
      <w:r w:rsidR="00C65A6E" w:rsidRPr="008A5243">
        <w:rPr>
          <w:rFonts w:ascii="Candara" w:hAnsi="Candara"/>
          <w:b/>
          <w:sz w:val="18"/>
          <w:szCs w:val="18"/>
        </w:rPr>
        <w:t xml:space="preserve"> </w:t>
      </w:r>
      <w:r w:rsidR="008A5243">
        <w:rPr>
          <w:rFonts w:ascii="Candara" w:hAnsi="Candara"/>
          <w:b/>
          <w:sz w:val="18"/>
          <w:szCs w:val="18"/>
        </w:rPr>
        <w:t>do</w:t>
      </w:r>
      <w:r w:rsidR="00CA643D">
        <w:rPr>
          <w:rFonts w:ascii="Candara" w:hAnsi="Candara"/>
          <w:b/>
          <w:sz w:val="18"/>
          <w:szCs w:val="18"/>
        </w:rPr>
        <w:t xml:space="preserve"> </w:t>
      </w:r>
      <w:r w:rsidR="00C65A6E" w:rsidRPr="008A5243">
        <w:rPr>
          <w:rFonts w:ascii="Candara" w:hAnsi="Candara"/>
          <w:b/>
          <w:sz w:val="18"/>
          <w:szCs w:val="18"/>
        </w:rPr>
        <w:t>202</w:t>
      </w:r>
      <w:r w:rsidR="00CA643D">
        <w:rPr>
          <w:rFonts w:ascii="Candara" w:hAnsi="Candara"/>
          <w:b/>
          <w:sz w:val="18"/>
          <w:szCs w:val="18"/>
        </w:rPr>
        <w:t>0 roku</w:t>
      </w:r>
      <w:r w:rsidR="00C65A6E" w:rsidRPr="008A5243">
        <w:rPr>
          <w:rFonts w:ascii="Candara" w:hAnsi="Candara"/>
          <w:sz w:val="18"/>
          <w:szCs w:val="18"/>
        </w:rPr>
        <w:t xml:space="preserve"> zapraszamy do wypełnienia ankiety dotyczącej oceny stanu </w:t>
      </w:r>
      <w:r w:rsidR="008E7CAA" w:rsidRPr="008A5243">
        <w:rPr>
          <w:rFonts w:ascii="Candara" w:hAnsi="Candara"/>
          <w:sz w:val="18"/>
          <w:szCs w:val="18"/>
        </w:rPr>
        <w:t xml:space="preserve">aktualnego </w:t>
      </w:r>
      <w:r w:rsidR="00C65A6E" w:rsidRPr="008A5243">
        <w:rPr>
          <w:rFonts w:ascii="Candara" w:hAnsi="Candara"/>
          <w:sz w:val="18"/>
          <w:szCs w:val="18"/>
        </w:rPr>
        <w:t xml:space="preserve">oraz potencjału </w:t>
      </w:r>
      <w:r w:rsidR="00980653" w:rsidRPr="00980653">
        <w:rPr>
          <w:rFonts w:ascii="Candara" w:hAnsi="Candara"/>
          <w:b/>
          <w:sz w:val="18"/>
          <w:szCs w:val="18"/>
          <w:u w:val="single"/>
        </w:rPr>
        <w:t>obszaru Starego Miasta</w:t>
      </w:r>
      <w:r w:rsidR="00545E61">
        <w:rPr>
          <w:rFonts w:ascii="Candara" w:hAnsi="Candara"/>
          <w:b/>
          <w:sz w:val="18"/>
          <w:szCs w:val="18"/>
          <w:u w:val="single"/>
        </w:rPr>
        <w:t xml:space="preserve"> i Podzamcza</w:t>
      </w:r>
      <w:r w:rsidR="00980653">
        <w:rPr>
          <w:rFonts w:ascii="Candara" w:hAnsi="Candara"/>
          <w:sz w:val="18"/>
          <w:szCs w:val="18"/>
        </w:rPr>
        <w:t xml:space="preserve"> w Gniewie</w:t>
      </w:r>
      <w:r w:rsidR="00850C1D">
        <w:rPr>
          <w:rFonts w:ascii="Candara" w:hAnsi="Candara"/>
          <w:sz w:val="18"/>
          <w:szCs w:val="18"/>
        </w:rPr>
        <w:t xml:space="preserve">, określonych na etapie wcześniejszych konsultacji jako obszary zdegradowane i przeznaczone do rewitalizacji. </w:t>
      </w:r>
      <w:r w:rsidR="00850C1D">
        <w:rPr>
          <w:rFonts w:ascii="Candara" w:hAnsi="Candara"/>
          <w:sz w:val="18"/>
          <w:szCs w:val="18"/>
        </w:rPr>
        <w:br/>
      </w:r>
      <w:r w:rsidR="00C65A6E" w:rsidRPr="008A5243">
        <w:rPr>
          <w:rFonts w:ascii="Candara" w:hAnsi="Candara"/>
          <w:sz w:val="18"/>
          <w:szCs w:val="18"/>
        </w:rPr>
        <w:t>Dla uzyskania wiarygodnych wyników prosimy o wypełnienie wszystkich pól.</w:t>
      </w:r>
      <w:r w:rsidR="00D63497" w:rsidRPr="008A5243">
        <w:rPr>
          <w:rFonts w:ascii="Candara" w:hAnsi="Candara"/>
          <w:sz w:val="18"/>
          <w:szCs w:val="18"/>
        </w:rPr>
        <w:t xml:space="preserve"> </w:t>
      </w:r>
    </w:p>
    <w:p w:rsidR="00C65A6E" w:rsidRDefault="00C65A6E" w:rsidP="009A53D4">
      <w:pPr>
        <w:spacing w:after="0"/>
        <w:jc w:val="both"/>
        <w:rPr>
          <w:rFonts w:ascii="Candara" w:hAnsi="Candara"/>
          <w:b/>
          <w:sz w:val="18"/>
          <w:szCs w:val="18"/>
        </w:rPr>
      </w:pPr>
      <w:r w:rsidRPr="008A5243">
        <w:rPr>
          <w:rFonts w:ascii="Candara" w:hAnsi="Candara"/>
          <w:b/>
          <w:sz w:val="18"/>
          <w:szCs w:val="18"/>
        </w:rPr>
        <w:t>Ankieta jest anonimowa.</w:t>
      </w:r>
    </w:p>
    <w:p w:rsidR="000476C3" w:rsidRPr="008A5243" w:rsidRDefault="000476C3" w:rsidP="009A53D4">
      <w:pPr>
        <w:spacing w:after="0"/>
        <w:jc w:val="both"/>
        <w:rPr>
          <w:rFonts w:ascii="Candara" w:hAnsi="Candara"/>
          <w:sz w:val="18"/>
          <w:szCs w:val="18"/>
        </w:rPr>
      </w:pPr>
      <w:r w:rsidRPr="0025745B">
        <w:rPr>
          <w:rFonts w:ascii="Candara" w:hAnsi="Candara"/>
          <w:b/>
          <w:sz w:val="18"/>
          <w:szCs w:val="18"/>
          <w:highlight w:val="yellow"/>
        </w:rPr>
        <w:t xml:space="preserve">Wypełnioną ankietę prosimy zwrócić do sekretariatu </w:t>
      </w:r>
      <w:r w:rsidR="0025745B" w:rsidRPr="0025745B">
        <w:rPr>
          <w:rFonts w:ascii="Candara" w:hAnsi="Candara"/>
          <w:b/>
          <w:sz w:val="18"/>
          <w:szCs w:val="18"/>
          <w:highlight w:val="yellow"/>
        </w:rPr>
        <w:t>Urzędu Miasta i Gminy w Gniewie lub przesłać na adres e-mail: …………</w:t>
      </w:r>
    </w:p>
    <w:p w:rsidR="00F20D0C" w:rsidRPr="008A5243" w:rsidRDefault="00F20D0C" w:rsidP="009A53D4">
      <w:pPr>
        <w:spacing w:before="120" w:after="120"/>
        <w:jc w:val="center"/>
        <w:rPr>
          <w:rFonts w:ascii="Candara" w:hAnsi="Candara"/>
          <w:b/>
          <w:color w:val="FF0000"/>
          <w:sz w:val="18"/>
          <w:szCs w:val="18"/>
          <w:u w:val="single"/>
        </w:rPr>
      </w:pPr>
    </w:p>
    <w:p w:rsidR="00334755" w:rsidRPr="008A5243" w:rsidRDefault="00334755" w:rsidP="009A53D4">
      <w:pPr>
        <w:spacing w:after="120"/>
        <w:jc w:val="both"/>
        <w:rPr>
          <w:rFonts w:ascii="Candara" w:hAnsi="Candara"/>
          <w:b/>
          <w:sz w:val="18"/>
          <w:szCs w:val="18"/>
        </w:rPr>
      </w:pPr>
      <w:r w:rsidRPr="008A5243">
        <w:rPr>
          <w:rFonts w:ascii="Candara" w:hAnsi="Candara"/>
          <w:b/>
          <w:sz w:val="18"/>
          <w:szCs w:val="18"/>
        </w:rPr>
        <w:t xml:space="preserve">I. </w:t>
      </w:r>
      <w:r w:rsidR="009C4F23" w:rsidRPr="008A5243">
        <w:rPr>
          <w:rFonts w:ascii="Candara" w:hAnsi="Candara"/>
          <w:b/>
          <w:sz w:val="18"/>
          <w:szCs w:val="18"/>
        </w:rPr>
        <w:t>OCENA STANU AKTUALNEGO, POTENCJAŁU ROZWOJOWEGO ORAZ IDENTYFIKACJA POTRZEB</w:t>
      </w:r>
      <w:r w:rsidR="00980653">
        <w:rPr>
          <w:rFonts w:ascii="Candara" w:hAnsi="Candara"/>
          <w:b/>
          <w:sz w:val="18"/>
          <w:szCs w:val="18"/>
        </w:rPr>
        <w:t xml:space="preserve"> </w:t>
      </w:r>
      <w:r w:rsidR="00980653" w:rsidRPr="009C2554">
        <w:rPr>
          <w:rFonts w:ascii="Candara" w:hAnsi="Candara"/>
          <w:b/>
          <w:sz w:val="18"/>
          <w:szCs w:val="18"/>
          <w:u w:val="single"/>
        </w:rPr>
        <w:t>OBSZARU STAREGO MIASTA</w:t>
      </w:r>
      <w:r w:rsidR="00545E61">
        <w:rPr>
          <w:rFonts w:ascii="Candara" w:hAnsi="Candara"/>
          <w:b/>
          <w:sz w:val="18"/>
          <w:szCs w:val="18"/>
          <w:u w:val="single"/>
        </w:rPr>
        <w:t xml:space="preserve"> I PODZAMCZA</w:t>
      </w:r>
      <w:r w:rsidR="00980653" w:rsidRPr="009C2554">
        <w:rPr>
          <w:rFonts w:ascii="Candara" w:hAnsi="Candara"/>
          <w:b/>
          <w:sz w:val="18"/>
          <w:szCs w:val="18"/>
          <w:u w:val="single"/>
        </w:rPr>
        <w:t xml:space="preserve"> W GNIEWIE</w:t>
      </w:r>
    </w:p>
    <w:p w:rsidR="00F20D0C" w:rsidRDefault="00742F38" w:rsidP="009A53D4">
      <w:pPr>
        <w:spacing w:before="120" w:after="120"/>
        <w:jc w:val="both"/>
        <w:rPr>
          <w:rFonts w:ascii="Candara" w:hAnsi="Candara"/>
          <w:b/>
          <w:sz w:val="18"/>
          <w:szCs w:val="18"/>
        </w:rPr>
      </w:pPr>
      <w:r w:rsidRPr="008A5243">
        <w:rPr>
          <w:rFonts w:ascii="Candara" w:hAnsi="Candara"/>
          <w:b/>
          <w:sz w:val="18"/>
          <w:szCs w:val="18"/>
        </w:rPr>
        <w:t xml:space="preserve">1. </w:t>
      </w:r>
      <w:r w:rsidR="008F0E96" w:rsidRPr="008A5243">
        <w:rPr>
          <w:rFonts w:ascii="Candara" w:hAnsi="Candara"/>
          <w:b/>
          <w:sz w:val="18"/>
          <w:szCs w:val="18"/>
        </w:rPr>
        <w:t>Proszę ocenić atrakcyjność osiedleńczą, turystyczną i i</w:t>
      </w:r>
      <w:r w:rsidR="009935E2" w:rsidRPr="008A5243">
        <w:rPr>
          <w:rFonts w:ascii="Candara" w:hAnsi="Candara"/>
          <w:b/>
          <w:sz w:val="18"/>
          <w:szCs w:val="18"/>
        </w:rPr>
        <w:t xml:space="preserve">nwestycyjną </w:t>
      </w:r>
      <w:r w:rsidR="00980653" w:rsidRPr="00980653">
        <w:rPr>
          <w:rFonts w:ascii="Candara" w:hAnsi="Candara"/>
          <w:b/>
          <w:sz w:val="18"/>
          <w:szCs w:val="18"/>
          <w:u w:val="single"/>
        </w:rPr>
        <w:t>obszaru Starego Miasta</w:t>
      </w:r>
      <w:r w:rsidR="00545E61">
        <w:rPr>
          <w:rFonts w:ascii="Candara" w:hAnsi="Candara"/>
          <w:b/>
          <w:sz w:val="18"/>
          <w:szCs w:val="18"/>
          <w:u w:val="single"/>
        </w:rPr>
        <w:t xml:space="preserve"> i Podzamcza</w:t>
      </w:r>
      <w:r w:rsidR="00980653" w:rsidRPr="00980653">
        <w:rPr>
          <w:rFonts w:ascii="Candara" w:hAnsi="Candara"/>
          <w:b/>
          <w:sz w:val="18"/>
          <w:szCs w:val="18"/>
          <w:u w:val="single"/>
        </w:rPr>
        <w:t xml:space="preserve"> w Gniewie</w:t>
      </w:r>
      <w:r w:rsidR="009935E2" w:rsidRPr="008A5243">
        <w:rPr>
          <w:rFonts w:ascii="Candara" w:hAnsi="Candara"/>
          <w:b/>
          <w:sz w:val="18"/>
          <w:szCs w:val="18"/>
        </w:rPr>
        <w:t xml:space="preserve"> </w:t>
      </w:r>
    </w:p>
    <w:p w:rsidR="00F20D0C" w:rsidRPr="008A5243" w:rsidRDefault="009935E2" w:rsidP="009A53D4">
      <w:pPr>
        <w:spacing w:before="120" w:after="120"/>
        <w:jc w:val="both"/>
        <w:rPr>
          <w:rFonts w:ascii="Candara" w:hAnsi="Candara"/>
          <w:b/>
          <w:sz w:val="18"/>
          <w:szCs w:val="18"/>
        </w:rPr>
      </w:pPr>
      <w:r w:rsidRPr="00F20D0C">
        <w:rPr>
          <w:rFonts w:ascii="Candara" w:hAnsi="Candara"/>
          <w:b/>
          <w:sz w:val="18"/>
          <w:szCs w:val="18"/>
          <w:u w:val="single"/>
        </w:rPr>
        <w:t>Proszę ocenić w skali od 1 do 5</w:t>
      </w:r>
      <w:r w:rsidRPr="008A5243">
        <w:rPr>
          <w:rFonts w:ascii="Candara" w:hAnsi="Candara"/>
          <w:b/>
          <w:sz w:val="18"/>
          <w:szCs w:val="18"/>
        </w:rPr>
        <w:t>:</w:t>
      </w:r>
    </w:p>
    <w:p w:rsidR="00A3466B" w:rsidRDefault="00A3466B" w:rsidP="009220C5">
      <w:pPr>
        <w:spacing w:after="120"/>
        <w:jc w:val="center"/>
        <w:rPr>
          <w:rFonts w:ascii="Candara" w:hAnsi="Candara"/>
          <w:i/>
          <w:sz w:val="18"/>
          <w:szCs w:val="18"/>
        </w:rPr>
      </w:pPr>
      <w:r w:rsidRPr="008A5243">
        <w:rPr>
          <w:rFonts w:ascii="Candara" w:hAnsi="Candara"/>
          <w:i/>
          <w:sz w:val="18"/>
          <w:szCs w:val="18"/>
        </w:rPr>
        <w:t>1 – bardzo źle, 2 – źle, 3 – umiarkowanie, 4 – dobrze, 5 – bardzo dobrze</w:t>
      </w:r>
    </w:p>
    <w:tbl>
      <w:tblPr>
        <w:tblStyle w:val="Tabela-Siatka"/>
        <w:tblW w:w="4167" w:type="pct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370"/>
        <w:gridCol w:w="378"/>
        <w:gridCol w:w="373"/>
        <w:gridCol w:w="379"/>
        <w:gridCol w:w="381"/>
        <w:gridCol w:w="378"/>
        <w:gridCol w:w="379"/>
        <w:gridCol w:w="378"/>
        <w:gridCol w:w="378"/>
        <w:gridCol w:w="379"/>
        <w:gridCol w:w="373"/>
      </w:tblGrid>
      <w:tr w:rsidR="00545E61" w:rsidRPr="008A5243" w:rsidTr="00545E61">
        <w:trPr>
          <w:trHeight w:val="245"/>
        </w:trPr>
        <w:tc>
          <w:tcPr>
            <w:tcW w:w="2255" w:type="pct"/>
            <w:vMerge w:val="restart"/>
            <w:tcBorders>
              <w:bottom w:val="nil"/>
              <w:right w:val="nil"/>
            </w:tcBorders>
            <w:shd w:val="clear" w:color="auto" w:fill="0090F2"/>
            <w:vAlign w:val="center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 w:rsidRPr="008A5243"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KATEGORIA</w:t>
            </w:r>
          </w:p>
        </w:tc>
        <w:tc>
          <w:tcPr>
            <w:tcW w:w="1245" w:type="pct"/>
            <w:gridSpan w:val="5"/>
            <w:tcBorders>
              <w:left w:val="nil"/>
              <w:bottom w:val="nil"/>
            </w:tcBorders>
            <w:shd w:val="clear" w:color="auto" w:fill="0090F2"/>
            <w:vAlign w:val="center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STARE MIASTO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545E61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5"/>
            <w:tcBorders>
              <w:left w:val="nil"/>
              <w:bottom w:val="nil"/>
            </w:tcBorders>
            <w:shd w:val="clear" w:color="auto" w:fill="0090F2"/>
            <w:vAlign w:val="center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PODZAMCZE</w:t>
            </w:r>
          </w:p>
        </w:tc>
      </w:tr>
      <w:tr w:rsidR="00545E61" w:rsidRPr="008A5243" w:rsidTr="00545E61">
        <w:trPr>
          <w:trHeight w:val="157"/>
        </w:trPr>
        <w:tc>
          <w:tcPr>
            <w:tcW w:w="2255" w:type="pct"/>
            <w:vMerge/>
            <w:tcBorders>
              <w:top w:val="nil"/>
              <w:right w:val="nil"/>
            </w:tcBorders>
            <w:shd w:val="clear" w:color="auto" w:fill="0090F2"/>
            <w:vAlign w:val="center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  <w:left w:val="nil"/>
              <w:right w:val="nil"/>
            </w:tcBorders>
            <w:shd w:val="clear" w:color="auto" w:fill="0090F2"/>
            <w:vAlign w:val="center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 w:rsidRPr="008A5243"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0090F2"/>
            <w:vAlign w:val="center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0090F2"/>
            <w:vAlign w:val="center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0090F2"/>
            <w:vAlign w:val="center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</w:tcBorders>
            <w:shd w:val="clear" w:color="auto" w:fill="0090F2"/>
            <w:vAlign w:val="center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0090F2"/>
            <w:vAlign w:val="center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 w:rsidRPr="008A5243"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</w:tcBorders>
            <w:shd w:val="clear" w:color="auto" w:fill="0090F2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</w:tcBorders>
            <w:shd w:val="clear" w:color="auto" w:fill="0090F2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</w:tcBorders>
            <w:shd w:val="clear" w:color="auto" w:fill="0090F2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</w:tcBorders>
            <w:shd w:val="clear" w:color="auto" w:fill="0090F2"/>
          </w:tcPr>
          <w:p w:rsidR="00545E61" w:rsidRPr="008A5243" w:rsidRDefault="00545E61" w:rsidP="00545E61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 xml:space="preserve">Infrastruktura drogowa  </w:t>
            </w:r>
            <w:r w:rsidRPr="00827069">
              <w:rPr>
                <w:rFonts w:ascii="Candara" w:hAnsi="Candara"/>
                <w:i/>
                <w:sz w:val="16"/>
                <w:szCs w:val="18"/>
              </w:rPr>
              <w:t>(drogi, chodniki, ścieżki rowerowe, oświetlenie)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 xml:space="preserve">Kanalizacja sanitarna </w:t>
            </w:r>
            <w:r w:rsidRPr="00827069">
              <w:rPr>
                <w:rFonts w:ascii="Candara" w:hAnsi="Candara"/>
                <w:i/>
                <w:sz w:val="16"/>
                <w:szCs w:val="16"/>
              </w:rPr>
              <w:t>(jakość i dostępność)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 xml:space="preserve">Wodociągi </w:t>
            </w:r>
            <w:r w:rsidRPr="00827069">
              <w:rPr>
                <w:rFonts w:ascii="Candara" w:hAnsi="Candara"/>
                <w:i/>
                <w:sz w:val="16"/>
                <w:szCs w:val="16"/>
              </w:rPr>
              <w:t>(jakość i dostępność)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>Poziom estetyki obszaru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801DD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 xml:space="preserve">Zagospodarowanie terenu w mała architekturę (ławki, śmietniki itp.) 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>Dostępność terenów zielonych</w:t>
            </w:r>
            <w:r w:rsidR="00850C1D">
              <w:rPr>
                <w:rFonts w:ascii="Candara" w:hAnsi="Candara"/>
                <w:sz w:val="18"/>
                <w:szCs w:val="18"/>
              </w:rPr>
              <w:t xml:space="preserve"> i rekreacji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>Dostępność miejsc integracji mieszkańców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850C1D" w:rsidRPr="008A5243" w:rsidTr="00545E61">
        <w:trPr>
          <w:trHeight w:val="245"/>
        </w:trPr>
        <w:tc>
          <w:tcPr>
            <w:tcW w:w="2255" w:type="pct"/>
            <w:vAlign w:val="center"/>
          </w:tcPr>
          <w:p w:rsidR="00850C1D" w:rsidRPr="00827069" w:rsidRDefault="00850C1D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Aktywność społeczna i obywatelska mieszkańców</w:t>
            </w:r>
          </w:p>
        </w:tc>
        <w:tc>
          <w:tcPr>
            <w:tcW w:w="245" w:type="pct"/>
            <w:vAlign w:val="center"/>
          </w:tcPr>
          <w:p w:rsidR="00850C1D" w:rsidRPr="008A5243" w:rsidRDefault="00850C1D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850C1D" w:rsidRPr="008A5243" w:rsidRDefault="00850C1D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850C1D" w:rsidRPr="008A5243" w:rsidRDefault="00850C1D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850C1D" w:rsidRPr="008A5243" w:rsidRDefault="00850C1D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850C1D" w:rsidRPr="008A5243" w:rsidRDefault="00850C1D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850C1D" w:rsidRPr="008A5243" w:rsidRDefault="00850C1D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850C1D" w:rsidRPr="008A5243" w:rsidRDefault="00850C1D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850C1D" w:rsidRPr="008A5243" w:rsidRDefault="00850C1D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850C1D" w:rsidRPr="008A5243" w:rsidRDefault="00850C1D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850C1D" w:rsidRPr="008A5243" w:rsidRDefault="00850C1D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850C1D" w:rsidRPr="008A5243" w:rsidRDefault="00850C1D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Oferta lokalnego rynku pracy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>Oferta sportowo-rekreacyjna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>Oferta kulturalna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>Oferta turystyczna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801DD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>Oferta dla seniorów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6943F6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>Oferta dla dzieci i młodzieży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801DD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>Poziom bezpieczeństwa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5A1602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>Natężenie ruchu drogowego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>Dostępność miejsc parkingowych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>Dostępność punktów usługowych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45E61" w:rsidRPr="008A5243" w:rsidTr="00545E61">
        <w:trPr>
          <w:trHeight w:val="245"/>
        </w:trPr>
        <w:tc>
          <w:tcPr>
            <w:tcW w:w="2255" w:type="pct"/>
            <w:vAlign w:val="center"/>
          </w:tcPr>
          <w:p w:rsidR="00545E61" w:rsidRPr="00827069" w:rsidRDefault="00545E61" w:rsidP="00BF0E08">
            <w:pPr>
              <w:spacing w:before="10" w:after="10"/>
              <w:jc w:val="center"/>
              <w:rPr>
                <w:rFonts w:ascii="Candara" w:hAnsi="Candara"/>
                <w:sz w:val="18"/>
                <w:szCs w:val="18"/>
              </w:rPr>
            </w:pPr>
            <w:r w:rsidRPr="00827069">
              <w:rPr>
                <w:rFonts w:ascii="Candara" w:hAnsi="Candara"/>
                <w:sz w:val="18"/>
                <w:szCs w:val="18"/>
              </w:rPr>
              <w:t>Dostępność obiektów handlowych</w:t>
            </w:r>
          </w:p>
        </w:tc>
        <w:tc>
          <w:tcPr>
            <w:tcW w:w="245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2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BFBFBF" w:themeFill="background1" w:themeFillShade="BF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0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:rsidR="00545E61" w:rsidRPr="008A5243" w:rsidRDefault="00545E61" w:rsidP="00BF0E08">
            <w:pPr>
              <w:spacing w:before="10" w:after="1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</w:tbl>
    <w:p w:rsidR="008F0E96" w:rsidRPr="008A5243" w:rsidRDefault="008F0E96" w:rsidP="009C4F23">
      <w:pPr>
        <w:spacing w:before="240"/>
        <w:jc w:val="both"/>
        <w:rPr>
          <w:rFonts w:ascii="Candara" w:hAnsi="Candara"/>
          <w:b/>
          <w:sz w:val="18"/>
          <w:szCs w:val="18"/>
        </w:rPr>
      </w:pPr>
      <w:r w:rsidRPr="008A5243">
        <w:rPr>
          <w:rFonts w:ascii="Candara" w:hAnsi="Candara"/>
          <w:b/>
          <w:sz w:val="18"/>
          <w:szCs w:val="18"/>
        </w:rPr>
        <w:t xml:space="preserve">2. </w:t>
      </w:r>
      <w:r w:rsidR="005A7F15" w:rsidRPr="008A5243">
        <w:rPr>
          <w:rFonts w:ascii="Candara" w:hAnsi="Candara"/>
          <w:b/>
          <w:sz w:val="18"/>
          <w:szCs w:val="18"/>
        </w:rPr>
        <w:t xml:space="preserve">Proszę wskazać największy atut i największą słabość </w:t>
      </w:r>
      <w:r w:rsidR="00E771A6">
        <w:rPr>
          <w:rFonts w:ascii="Candara" w:hAnsi="Candara"/>
          <w:b/>
          <w:sz w:val="18"/>
          <w:szCs w:val="18"/>
        </w:rPr>
        <w:t>obszaru Starego Miasta</w:t>
      </w:r>
      <w:r w:rsidR="00545E61">
        <w:rPr>
          <w:rFonts w:ascii="Candara" w:hAnsi="Candara"/>
          <w:b/>
          <w:sz w:val="18"/>
          <w:szCs w:val="18"/>
        </w:rPr>
        <w:t xml:space="preserve"> i Podzamcza</w:t>
      </w:r>
      <w:r w:rsidR="00E771A6">
        <w:rPr>
          <w:rFonts w:ascii="Candara" w:hAnsi="Candara"/>
          <w:b/>
          <w:sz w:val="18"/>
          <w:szCs w:val="18"/>
        </w:rPr>
        <w:t xml:space="preserve"> w Gniewie</w:t>
      </w:r>
      <w:r w:rsidR="005A7F15" w:rsidRPr="008A5243">
        <w:rPr>
          <w:rFonts w:ascii="Candara" w:hAnsi="Candara"/>
          <w:b/>
          <w:sz w:val="18"/>
          <w:szCs w:val="18"/>
        </w:rPr>
        <w:t xml:space="preserve">. </w:t>
      </w:r>
      <w:r w:rsidR="005A7F15" w:rsidRPr="00F20D0C">
        <w:rPr>
          <w:rFonts w:ascii="Candara" w:hAnsi="Candara"/>
          <w:b/>
          <w:sz w:val="18"/>
          <w:szCs w:val="18"/>
          <w:u w:val="single"/>
        </w:rPr>
        <w:t>Proszę wskazać po jednym.</w:t>
      </w:r>
    </w:p>
    <w:p w:rsidR="005A7F15" w:rsidRPr="008A5243" w:rsidRDefault="005A7F15" w:rsidP="00F20D0C">
      <w:pPr>
        <w:spacing w:before="240" w:after="120" w:line="360" w:lineRule="auto"/>
        <w:jc w:val="both"/>
        <w:rPr>
          <w:rFonts w:ascii="Candara" w:hAnsi="Candara"/>
          <w:sz w:val="18"/>
          <w:szCs w:val="18"/>
        </w:rPr>
      </w:pPr>
      <w:r w:rsidRPr="008A5243">
        <w:rPr>
          <w:rFonts w:ascii="Candara" w:hAnsi="Candara"/>
          <w:sz w:val="18"/>
          <w:szCs w:val="18"/>
          <w:u w:val="single"/>
        </w:rPr>
        <w:t>Atut:</w:t>
      </w:r>
      <w:r w:rsidRPr="008A5243">
        <w:rPr>
          <w:rFonts w:ascii="Candara" w:hAnsi="Candara"/>
          <w:sz w:val="18"/>
          <w:szCs w:val="18"/>
        </w:rPr>
        <w:t xml:space="preserve"> ……………………………………………………………………………………………………………………………...</w:t>
      </w:r>
    </w:p>
    <w:p w:rsidR="008A5243" w:rsidRDefault="005A7F15" w:rsidP="00F20D0C">
      <w:pPr>
        <w:spacing w:before="240" w:after="120" w:line="360" w:lineRule="auto"/>
        <w:jc w:val="both"/>
        <w:rPr>
          <w:rFonts w:ascii="Candara" w:hAnsi="Candara"/>
          <w:sz w:val="18"/>
          <w:szCs w:val="18"/>
        </w:rPr>
      </w:pPr>
      <w:r w:rsidRPr="008A5243">
        <w:rPr>
          <w:rFonts w:ascii="Candara" w:hAnsi="Candara"/>
          <w:sz w:val="18"/>
          <w:szCs w:val="18"/>
          <w:u w:val="single"/>
        </w:rPr>
        <w:t>Słabość:</w:t>
      </w:r>
      <w:r w:rsidRPr="008A5243">
        <w:rPr>
          <w:rFonts w:ascii="Candara" w:hAnsi="Candara"/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:rsidR="00F932F7" w:rsidRPr="00174B78" w:rsidRDefault="00F932F7" w:rsidP="008A5243">
      <w:pPr>
        <w:spacing w:before="120" w:after="120" w:line="240" w:lineRule="auto"/>
        <w:jc w:val="both"/>
        <w:rPr>
          <w:rFonts w:ascii="Candara" w:hAnsi="Candara"/>
          <w:b/>
          <w:sz w:val="18"/>
          <w:szCs w:val="18"/>
          <w:u w:val="single"/>
        </w:rPr>
      </w:pPr>
      <w:r w:rsidRPr="008A5243">
        <w:rPr>
          <w:rFonts w:ascii="Candara" w:hAnsi="Candara"/>
          <w:b/>
          <w:sz w:val="18"/>
          <w:szCs w:val="18"/>
        </w:rPr>
        <w:lastRenderedPageBreak/>
        <w:t xml:space="preserve">3. </w:t>
      </w:r>
      <w:r w:rsidR="00002D0E" w:rsidRPr="008A5243">
        <w:rPr>
          <w:rFonts w:ascii="Candara" w:hAnsi="Candara"/>
          <w:b/>
          <w:sz w:val="18"/>
          <w:szCs w:val="18"/>
        </w:rPr>
        <w:t xml:space="preserve">Proszę </w:t>
      </w:r>
      <w:r w:rsidR="00EC696F" w:rsidRPr="008A5243">
        <w:rPr>
          <w:rFonts w:ascii="Candara" w:hAnsi="Candara"/>
          <w:b/>
          <w:sz w:val="18"/>
          <w:szCs w:val="18"/>
        </w:rPr>
        <w:t>wskazać</w:t>
      </w:r>
      <w:r w:rsidR="00347CF1" w:rsidRPr="008A5243">
        <w:rPr>
          <w:rFonts w:ascii="Candara" w:hAnsi="Candara"/>
          <w:b/>
          <w:sz w:val="18"/>
          <w:szCs w:val="18"/>
        </w:rPr>
        <w:t>,</w:t>
      </w:r>
      <w:r w:rsidR="00EC696F" w:rsidRPr="008A5243">
        <w:rPr>
          <w:rFonts w:ascii="Candara" w:hAnsi="Candara"/>
          <w:b/>
          <w:sz w:val="18"/>
          <w:szCs w:val="18"/>
        </w:rPr>
        <w:t xml:space="preserve"> w czym można upatrywać </w:t>
      </w:r>
      <w:r w:rsidR="00002D0E" w:rsidRPr="008A5243">
        <w:rPr>
          <w:rFonts w:ascii="Candara" w:hAnsi="Candara"/>
          <w:b/>
          <w:sz w:val="18"/>
          <w:szCs w:val="18"/>
        </w:rPr>
        <w:t xml:space="preserve">potencjał rozwojowy </w:t>
      </w:r>
      <w:r w:rsidR="003E6C83">
        <w:rPr>
          <w:rFonts w:ascii="Candara" w:hAnsi="Candara"/>
          <w:b/>
          <w:sz w:val="18"/>
          <w:szCs w:val="18"/>
        </w:rPr>
        <w:t>Starego Miasta</w:t>
      </w:r>
      <w:r w:rsidR="00545E61">
        <w:rPr>
          <w:rFonts w:ascii="Candara" w:hAnsi="Candara"/>
          <w:b/>
          <w:sz w:val="18"/>
          <w:szCs w:val="18"/>
        </w:rPr>
        <w:t xml:space="preserve"> i Podzamcza</w:t>
      </w:r>
      <w:r w:rsidR="003E6C83">
        <w:rPr>
          <w:rFonts w:ascii="Candara" w:hAnsi="Candara"/>
          <w:b/>
          <w:sz w:val="18"/>
          <w:szCs w:val="18"/>
        </w:rPr>
        <w:t xml:space="preserve"> w Gniewie</w:t>
      </w:r>
      <w:r w:rsidR="00002D0E" w:rsidRPr="008A5243">
        <w:rPr>
          <w:rFonts w:ascii="Candara" w:hAnsi="Candara"/>
          <w:b/>
          <w:sz w:val="18"/>
          <w:szCs w:val="18"/>
        </w:rPr>
        <w:t xml:space="preserve">. </w:t>
      </w:r>
      <w:r w:rsidR="00002D0E" w:rsidRPr="00174B78">
        <w:rPr>
          <w:rFonts w:ascii="Candara" w:hAnsi="Candara"/>
          <w:b/>
          <w:sz w:val="18"/>
          <w:szCs w:val="18"/>
          <w:u w:val="single"/>
        </w:rPr>
        <w:t>Proszę zaznaczyć</w:t>
      </w:r>
      <w:r w:rsidR="00B623EE">
        <w:rPr>
          <w:rFonts w:ascii="Candara" w:hAnsi="Candara"/>
          <w:b/>
          <w:sz w:val="18"/>
          <w:szCs w:val="18"/>
          <w:u w:val="single"/>
        </w:rPr>
        <w:t xml:space="preserve"> maksymalnie 2 odpowiedzi</w:t>
      </w:r>
      <w:r w:rsidR="00002D0E" w:rsidRPr="00174B78">
        <w:rPr>
          <w:rFonts w:ascii="Candara" w:hAnsi="Candara"/>
          <w:b/>
          <w:sz w:val="18"/>
          <w:szCs w:val="18"/>
          <w:u w:val="single"/>
        </w:rPr>
        <w:t xml:space="preserve">. </w:t>
      </w:r>
    </w:p>
    <w:tbl>
      <w:tblPr>
        <w:tblStyle w:val="Tabela-Siatka"/>
        <w:tblW w:w="8399" w:type="dxa"/>
        <w:tblInd w:w="-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3969"/>
      </w:tblGrid>
      <w:tr w:rsidR="00637AAD" w:rsidRPr="008A5243" w:rsidTr="00855183">
        <w:trPr>
          <w:trHeight w:val="275"/>
        </w:trPr>
        <w:tc>
          <w:tcPr>
            <w:tcW w:w="4430" w:type="dxa"/>
            <w:vAlign w:val="center"/>
          </w:tcPr>
          <w:p w:rsidR="00637AAD" w:rsidRPr="008A5243" w:rsidRDefault="00637AAD" w:rsidP="00174B78">
            <w:pPr>
              <w:rPr>
                <w:rFonts w:ascii="Candara" w:hAnsi="Candara"/>
                <w:b/>
                <w:sz w:val="18"/>
                <w:szCs w:val="18"/>
              </w:rPr>
            </w:pPr>
            <w:r w:rsidRPr="008A5243">
              <w:rPr>
                <w:rFonts w:ascii="Candara" w:hAnsi="Candara" w:cs="Tahoma"/>
                <w:sz w:val="18"/>
                <w:szCs w:val="18"/>
              </w:rPr>
              <w:sym w:font="Wingdings 2" w:char="F0A3"/>
            </w:r>
            <w:r w:rsidRPr="008A5243">
              <w:rPr>
                <w:rFonts w:ascii="Candara" w:hAnsi="Candara" w:cs="Tahoma"/>
                <w:sz w:val="18"/>
                <w:szCs w:val="18"/>
              </w:rPr>
              <w:t xml:space="preserve"> poprawa </w:t>
            </w:r>
            <w:r w:rsidR="00174B78">
              <w:rPr>
                <w:rFonts w:ascii="Candara" w:hAnsi="Candara" w:cs="Tahoma"/>
                <w:sz w:val="18"/>
                <w:szCs w:val="18"/>
              </w:rPr>
              <w:t>infrastruktury (drogowej, wodociągowej, kanalizacyjnej)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637AAD" w:rsidRPr="008A5243" w:rsidRDefault="00637AAD" w:rsidP="003E6C83">
            <w:pPr>
              <w:rPr>
                <w:rFonts w:ascii="Candara" w:hAnsi="Candara"/>
                <w:b/>
                <w:sz w:val="18"/>
                <w:szCs w:val="18"/>
              </w:rPr>
            </w:pPr>
            <w:r w:rsidRPr="008A5243">
              <w:rPr>
                <w:rFonts w:ascii="Candara" w:hAnsi="Candara" w:cs="Tahoma"/>
                <w:sz w:val="18"/>
                <w:szCs w:val="18"/>
              </w:rPr>
              <w:sym w:font="Wingdings 2" w:char="F0A3"/>
            </w:r>
            <w:r w:rsidRPr="008A5243">
              <w:rPr>
                <w:rFonts w:ascii="Candara" w:hAnsi="Candara" w:cs="Tahoma"/>
                <w:sz w:val="18"/>
                <w:szCs w:val="18"/>
              </w:rPr>
              <w:t xml:space="preserve"> </w:t>
            </w:r>
            <w:r w:rsidR="00174B78" w:rsidRPr="008A5243">
              <w:rPr>
                <w:rFonts w:ascii="Candara" w:hAnsi="Candara" w:cs="Tahoma"/>
                <w:sz w:val="18"/>
                <w:szCs w:val="18"/>
              </w:rPr>
              <w:t xml:space="preserve">rozwój </w:t>
            </w:r>
            <w:r w:rsidR="003E6C83">
              <w:rPr>
                <w:rFonts w:ascii="Candara" w:hAnsi="Candara" w:cs="Tahoma"/>
                <w:sz w:val="18"/>
                <w:szCs w:val="18"/>
              </w:rPr>
              <w:t>drobnej przedsiębiorczości, handlu, usług</w:t>
            </w:r>
          </w:p>
        </w:tc>
      </w:tr>
      <w:tr w:rsidR="00637AAD" w:rsidRPr="008A5243" w:rsidTr="00855183">
        <w:trPr>
          <w:trHeight w:val="263"/>
        </w:trPr>
        <w:tc>
          <w:tcPr>
            <w:tcW w:w="4430" w:type="dxa"/>
            <w:vAlign w:val="center"/>
          </w:tcPr>
          <w:p w:rsidR="00637AAD" w:rsidRPr="008A5243" w:rsidRDefault="00637AAD" w:rsidP="00174B78">
            <w:pPr>
              <w:rPr>
                <w:rFonts w:ascii="Candara" w:hAnsi="Candara"/>
                <w:b/>
                <w:sz w:val="18"/>
                <w:szCs w:val="18"/>
              </w:rPr>
            </w:pPr>
            <w:r w:rsidRPr="008A5243">
              <w:rPr>
                <w:rFonts w:ascii="Candara" w:hAnsi="Candara" w:cs="Tahoma"/>
                <w:sz w:val="18"/>
                <w:szCs w:val="18"/>
              </w:rPr>
              <w:sym w:font="Wingdings 2" w:char="F0A3"/>
            </w:r>
            <w:r w:rsidRPr="008A5243">
              <w:rPr>
                <w:rFonts w:ascii="Candara" w:hAnsi="Candara" w:cs="Tahoma"/>
                <w:sz w:val="18"/>
                <w:szCs w:val="18"/>
              </w:rPr>
              <w:t xml:space="preserve"> rozwój oferty </w:t>
            </w:r>
            <w:r w:rsidR="00174B78">
              <w:rPr>
                <w:rFonts w:ascii="Candara" w:hAnsi="Candara" w:cs="Tahoma"/>
                <w:sz w:val="18"/>
                <w:szCs w:val="18"/>
              </w:rPr>
              <w:t>kulturalnej</w:t>
            </w:r>
            <w:r w:rsidR="00174B78" w:rsidRPr="008A5243">
              <w:rPr>
                <w:rFonts w:ascii="Candara" w:hAnsi="Candara" w:cs="Tahoma"/>
                <w:sz w:val="18"/>
                <w:szCs w:val="18"/>
              </w:rPr>
              <w:t xml:space="preserve"> </w:t>
            </w:r>
            <w:r w:rsidR="00174B78">
              <w:rPr>
                <w:rFonts w:ascii="Candara" w:hAnsi="Candara" w:cs="Tahoma"/>
                <w:sz w:val="18"/>
                <w:szCs w:val="18"/>
              </w:rPr>
              <w:t xml:space="preserve"> i </w:t>
            </w:r>
            <w:r w:rsidRPr="008A5243">
              <w:rPr>
                <w:rFonts w:ascii="Candara" w:hAnsi="Candara" w:cs="Tahoma"/>
                <w:sz w:val="18"/>
                <w:szCs w:val="18"/>
              </w:rPr>
              <w:t>sportowo-rekreacyjnej</w:t>
            </w:r>
            <w:r w:rsidR="00174B78">
              <w:rPr>
                <w:rFonts w:ascii="Candara" w:hAnsi="Candara" w:cs="Tahoma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637AAD" w:rsidRPr="008A5243" w:rsidRDefault="00827069" w:rsidP="00827069">
            <w:pPr>
              <w:rPr>
                <w:rFonts w:ascii="Candara" w:hAnsi="Candara"/>
                <w:b/>
                <w:sz w:val="18"/>
                <w:szCs w:val="18"/>
              </w:rPr>
            </w:pPr>
            <w:r w:rsidRPr="008A5243">
              <w:rPr>
                <w:rFonts w:ascii="Candara" w:hAnsi="Candara" w:cs="Tahoma"/>
                <w:sz w:val="18"/>
                <w:szCs w:val="18"/>
              </w:rPr>
              <w:sym w:font="Wingdings 2" w:char="F0A3"/>
            </w:r>
            <w:r w:rsidRPr="008A5243">
              <w:rPr>
                <w:rFonts w:ascii="Candara" w:hAnsi="Candara" w:cs="Tahoma"/>
                <w:sz w:val="18"/>
                <w:szCs w:val="18"/>
              </w:rPr>
              <w:t xml:space="preserve"> </w:t>
            </w:r>
            <w:r>
              <w:rPr>
                <w:rFonts w:ascii="Candara" w:hAnsi="Candara" w:cs="Tahoma"/>
                <w:sz w:val="18"/>
                <w:szCs w:val="18"/>
              </w:rPr>
              <w:t>wzrost poziomu estetyki budynków, podwórek itp.</w:t>
            </w:r>
          </w:p>
        </w:tc>
      </w:tr>
      <w:tr w:rsidR="00E9765D" w:rsidRPr="008A5243" w:rsidTr="00855183">
        <w:trPr>
          <w:trHeight w:val="250"/>
        </w:trPr>
        <w:tc>
          <w:tcPr>
            <w:tcW w:w="4430" w:type="dxa"/>
            <w:vAlign w:val="center"/>
          </w:tcPr>
          <w:p w:rsidR="00E9765D" w:rsidRPr="008A5243" w:rsidRDefault="00E9765D" w:rsidP="003E6C83">
            <w:pPr>
              <w:rPr>
                <w:rFonts w:ascii="Candara" w:hAnsi="Candara" w:cs="Tahoma"/>
                <w:sz w:val="18"/>
                <w:szCs w:val="18"/>
              </w:rPr>
            </w:pPr>
            <w:r w:rsidRPr="008A5243">
              <w:rPr>
                <w:rFonts w:ascii="Candara" w:hAnsi="Candara" w:cs="Tahoma"/>
                <w:sz w:val="18"/>
                <w:szCs w:val="18"/>
              </w:rPr>
              <w:sym w:font="Wingdings 2" w:char="F0A3"/>
            </w:r>
            <w:r w:rsidRPr="008A5243">
              <w:rPr>
                <w:rFonts w:ascii="Candara" w:hAnsi="Candara" w:cs="Tahoma"/>
                <w:sz w:val="18"/>
                <w:szCs w:val="18"/>
              </w:rPr>
              <w:t xml:space="preserve"> rozwój </w:t>
            </w:r>
            <w:r w:rsidR="00827069">
              <w:rPr>
                <w:rFonts w:ascii="Candara" w:hAnsi="Candara" w:cs="Tahoma"/>
                <w:sz w:val="18"/>
                <w:szCs w:val="18"/>
              </w:rPr>
              <w:t xml:space="preserve">całorocznej </w:t>
            </w:r>
            <w:r w:rsidR="003E6C83">
              <w:rPr>
                <w:rFonts w:ascii="Candara" w:hAnsi="Candara" w:cs="Tahoma"/>
                <w:sz w:val="18"/>
                <w:szCs w:val="18"/>
              </w:rPr>
              <w:t>oferty turystycznej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E9765D" w:rsidRPr="008A5243" w:rsidRDefault="00E9765D" w:rsidP="00174B78">
            <w:pPr>
              <w:rPr>
                <w:rFonts w:ascii="Candara" w:hAnsi="Candara" w:cs="Tahoma"/>
                <w:sz w:val="18"/>
                <w:szCs w:val="18"/>
              </w:rPr>
            </w:pPr>
            <w:r w:rsidRPr="008A5243">
              <w:rPr>
                <w:rFonts w:ascii="Candara" w:hAnsi="Candara" w:cs="Tahoma"/>
                <w:sz w:val="18"/>
                <w:szCs w:val="18"/>
              </w:rPr>
              <w:sym w:font="Wingdings 2" w:char="F0A3"/>
            </w:r>
            <w:r w:rsidRPr="008A5243">
              <w:rPr>
                <w:rFonts w:ascii="Candara" w:hAnsi="Candara" w:cs="Tahoma"/>
                <w:sz w:val="18"/>
                <w:szCs w:val="18"/>
              </w:rPr>
              <w:t xml:space="preserve"> </w:t>
            </w:r>
            <w:r w:rsidR="00174B78">
              <w:rPr>
                <w:rFonts w:ascii="Candara" w:hAnsi="Candara" w:cs="Tahoma"/>
                <w:sz w:val="18"/>
                <w:szCs w:val="18"/>
              </w:rPr>
              <w:t>wzrost aktywności społecznej mieszkańców</w:t>
            </w:r>
          </w:p>
        </w:tc>
      </w:tr>
      <w:tr w:rsidR="00637AAD" w:rsidRPr="008A5243" w:rsidTr="00855183">
        <w:trPr>
          <w:trHeight w:val="250"/>
        </w:trPr>
        <w:tc>
          <w:tcPr>
            <w:tcW w:w="4430" w:type="dxa"/>
            <w:vAlign w:val="center"/>
          </w:tcPr>
          <w:p w:rsidR="00637AAD" w:rsidRPr="008A5243" w:rsidRDefault="00E9765D" w:rsidP="003E6C83">
            <w:pPr>
              <w:rPr>
                <w:rFonts w:ascii="Candara" w:hAnsi="Candara"/>
                <w:b/>
                <w:sz w:val="18"/>
                <w:szCs w:val="18"/>
              </w:rPr>
            </w:pPr>
            <w:r w:rsidRPr="008A5243">
              <w:rPr>
                <w:rFonts w:ascii="Candara" w:hAnsi="Candara" w:cs="Tahoma"/>
                <w:sz w:val="18"/>
                <w:szCs w:val="18"/>
              </w:rPr>
              <w:sym w:font="Wingdings 2" w:char="F0A3"/>
            </w:r>
            <w:r w:rsidRPr="008A5243">
              <w:rPr>
                <w:rFonts w:ascii="Candara" w:hAnsi="Candara" w:cs="Tahoma"/>
                <w:sz w:val="18"/>
                <w:szCs w:val="18"/>
              </w:rPr>
              <w:t xml:space="preserve"> </w:t>
            </w:r>
            <w:r w:rsidR="00174B78">
              <w:rPr>
                <w:rFonts w:ascii="Candara" w:hAnsi="Candara" w:cs="Tahoma"/>
                <w:sz w:val="18"/>
                <w:szCs w:val="18"/>
              </w:rPr>
              <w:t xml:space="preserve">poprawa warunków </w:t>
            </w:r>
            <w:r w:rsidR="003E6C83">
              <w:rPr>
                <w:rFonts w:ascii="Candara" w:hAnsi="Candara" w:cs="Tahoma"/>
                <w:sz w:val="18"/>
                <w:szCs w:val="18"/>
              </w:rPr>
              <w:t>życia mieszkańców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637AAD" w:rsidRPr="008A5243" w:rsidRDefault="00E9765D" w:rsidP="00855183">
            <w:pPr>
              <w:rPr>
                <w:rFonts w:ascii="Candara" w:hAnsi="Candara"/>
                <w:b/>
                <w:sz w:val="18"/>
                <w:szCs w:val="18"/>
              </w:rPr>
            </w:pPr>
            <w:r w:rsidRPr="008A5243">
              <w:rPr>
                <w:rFonts w:ascii="Candara" w:hAnsi="Candara" w:cs="Tahoma"/>
                <w:sz w:val="18"/>
                <w:szCs w:val="18"/>
              </w:rPr>
              <w:sym w:font="Wingdings 2" w:char="F0A3"/>
            </w:r>
            <w:r w:rsidRPr="008A5243">
              <w:rPr>
                <w:rFonts w:ascii="Candara" w:hAnsi="Candara" w:cs="Tahoma"/>
                <w:sz w:val="18"/>
                <w:szCs w:val="18"/>
              </w:rPr>
              <w:t xml:space="preserve"> inne, jakie? …………………………………...</w:t>
            </w:r>
          </w:p>
        </w:tc>
      </w:tr>
    </w:tbl>
    <w:p w:rsidR="003E6C83" w:rsidRDefault="003E6C83" w:rsidP="00C57458">
      <w:pPr>
        <w:spacing w:before="120" w:after="120"/>
        <w:jc w:val="both"/>
        <w:rPr>
          <w:rFonts w:ascii="Candara" w:hAnsi="Candara"/>
          <w:b/>
          <w:sz w:val="18"/>
          <w:szCs w:val="18"/>
        </w:rPr>
      </w:pPr>
    </w:p>
    <w:p w:rsidR="00742F38" w:rsidRPr="008A5243" w:rsidRDefault="00F932F7" w:rsidP="00545E61">
      <w:pPr>
        <w:rPr>
          <w:rFonts w:ascii="Candara" w:hAnsi="Candara"/>
          <w:b/>
          <w:sz w:val="18"/>
          <w:szCs w:val="18"/>
        </w:rPr>
      </w:pPr>
      <w:r w:rsidRPr="008A5243">
        <w:rPr>
          <w:rFonts w:ascii="Candara" w:hAnsi="Candara"/>
          <w:b/>
          <w:sz w:val="18"/>
          <w:szCs w:val="18"/>
        </w:rPr>
        <w:t>4</w:t>
      </w:r>
      <w:r w:rsidR="00F159FD" w:rsidRPr="008A5243">
        <w:rPr>
          <w:rFonts w:ascii="Candara" w:hAnsi="Candara"/>
          <w:b/>
          <w:sz w:val="18"/>
          <w:szCs w:val="18"/>
        </w:rPr>
        <w:t xml:space="preserve">. </w:t>
      </w:r>
      <w:r w:rsidR="00742F38" w:rsidRPr="008A5243">
        <w:rPr>
          <w:rFonts w:ascii="Candara" w:hAnsi="Candara"/>
          <w:b/>
          <w:sz w:val="18"/>
          <w:szCs w:val="18"/>
        </w:rPr>
        <w:t xml:space="preserve">Proszę o </w:t>
      </w:r>
      <w:r w:rsidR="00736CDA" w:rsidRPr="008A5243">
        <w:rPr>
          <w:rFonts w:ascii="Candara" w:hAnsi="Candara"/>
          <w:b/>
          <w:sz w:val="18"/>
          <w:szCs w:val="18"/>
        </w:rPr>
        <w:t xml:space="preserve">wskazanie najpilniejszych </w:t>
      </w:r>
      <w:r w:rsidR="007B3042">
        <w:rPr>
          <w:rFonts w:ascii="Candara" w:hAnsi="Candara"/>
          <w:b/>
          <w:sz w:val="18"/>
          <w:szCs w:val="18"/>
        </w:rPr>
        <w:t>zadań</w:t>
      </w:r>
      <w:r w:rsidR="00736CDA" w:rsidRPr="008A5243">
        <w:rPr>
          <w:rFonts w:ascii="Candara" w:hAnsi="Candara"/>
          <w:b/>
          <w:sz w:val="18"/>
          <w:szCs w:val="18"/>
        </w:rPr>
        <w:t xml:space="preserve"> koniecznych do realizacji na terenie </w:t>
      </w:r>
      <w:r w:rsidR="007B3042">
        <w:rPr>
          <w:rFonts w:ascii="Candara" w:hAnsi="Candara"/>
          <w:b/>
          <w:sz w:val="18"/>
          <w:szCs w:val="18"/>
        </w:rPr>
        <w:t>obszaru Starego Miasta</w:t>
      </w:r>
      <w:r w:rsidR="00545E61">
        <w:rPr>
          <w:rFonts w:ascii="Candara" w:hAnsi="Candara"/>
          <w:b/>
          <w:sz w:val="18"/>
          <w:szCs w:val="18"/>
        </w:rPr>
        <w:t xml:space="preserve"> i Podzamcza</w:t>
      </w:r>
      <w:r w:rsidR="007B3042">
        <w:rPr>
          <w:rFonts w:ascii="Candara" w:hAnsi="Candara"/>
          <w:b/>
          <w:sz w:val="18"/>
          <w:szCs w:val="18"/>
        </w:rPr>
        <w:t xml:space="preserve"> w Gniewie</w:t>
      </w:r>
      <w:r w:rsidR="00174B78">
        <w:rPr>
          <w:rFonts w:ascii="Candara" w:hAnsi="Candara"/>
          <w:b/>
          <w:sz w:val="18"/>
          <w:szCs w:val="18"/>
        </w:rPr>
        <w:t xml:space="preserve"> w perspektywie do 2020</w:t>
      </w:r>
      <w:r w:rsidR="00736CDA" w:rsidRPr="008A5243">
        <w:rPr>
          <w:rFonts w:ascii="Candara" w:hAnsi="Candara"/>
          <w:b/>
          <w:sz w:val="18"/>
          <w:szCs w:val="18"/>
        </w:rPr>
        <w:t xml:space="preserve"> roku. </w:t>
      </w:r>
      <w:r w:rsidR="00736CDA" w:rsidRPr="00174B78">
        <w:rPr>
          <w:rFonts w:ascii="Candara" w:hAnsi="Candara"/>
          <w:b/>
          <w:sz w:val="18"/>
          <w:szCs w:val="18"/>
          <w:u w:val="single"/>
        </w:rPr>
        <w:t xml:space="preserve">Proszę zaznaczyć maksymalnie </w:t>
      </w:r>
      <w:r w:rsidR="005A1602" w:rsidRPr="00174B78">
        <w:rPr>
          <w:rFonts w:ascii="Candara" w:hAnsi="Candara"/>
          <w:b/>
          <w:sz w:val="18"/>
          <w:szCs w:val="18"/>
          <w:u w:val="single"/>
        </w:rPr>
        <w:t>2</w:t>
      </w:r>
      <w:r w:rsidR="00736CDA" w:rsidRPr="00174B78">
        <w:rPr>
          <w:rFonts w:ascii="Candara" w:hAnsi="Candara"/>
          <w:b/>
          <w:sz w:val="18"/>
          <w:szCs w:val="18"/>
          <w:u w:val="single"/>
        </w:rPr>
        <w:t xml:space="preserve"> zadania.</w:t>
      </w:r>
    </w:p>
    <w:tbl>
      <w:tblPr>
        <w:tblStyle w:val="Tabela-Siatka"/>
        <w:tblW w:w="946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70"/>
        <w:gridCol w:w="591"/>
      </w:tblGrid>
      <w:tr w:rsidR="00D63497" w:rsidRPr="008A5243" w:rsidTr="001B78F6">
        <w:trPr>
          <w:trHeight w:val="263"/>
          <w:jc w:val="center"/>
        </w:trPr>
        <w:tc>
          <w:tcPr>
            <w:tcW w:w="9461" w:type="dxa"/>
            <w:gridSpan w:val="2"/>
            <w:shd w:val="clear" w:color="auto" w:fill="0089E6"/>
          </w:tcPr>
          <w:p w:rsidR="00D63497" w:rsidRPr="008A5243" w:rsidRDefault="00D63497" w:rsidP="00BF0E08">
            <w:pPr>
              <w:spacing w:before="10" w:after="10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 w:rsidRPr="008A5243"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Zadanie</w:t>
            </w:r>
          </w:p>
        </w:tc>
      </w:tr>
      <w:tr w:rsidR="00DA31B2" w:rsidRPr="008A5243" w:rsidTr="001B78F6">
        <w:trPr>
          <w:trHeight w:val="263"/>
          <w:jc w:val="center"/>
        </w:trPr>
        <w:tc>
          <w:tcPr>
            <w:tcW w:w="8870" w:type="dxa"/>
          </w:tcPr>
          <w:p w:rsidR="00DA31B2" w:rsidRPr="008A5243" w:rsidRDefault="004A79F6" w:rsidP="004A79F6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Budowa/m</w:t>
            </w:r>
            <w:r w:rsidR="0021047A" w:rsidRPr="008A5243">
              <w:rPr>
                <w:rFonts w:ascii="Candara" w:hAnsi="Candara"/>
                <w:sz w:val="18"/>
                <w:szCs w:val="18"/>
              </w:rPr>
              <w:t>odernizacja dróg</w:t>
            </w:r>
            <w:r>
              <w:rPr>
                <w:rFonts w:ascii="Candara" w:hAnsi="Candara"/>
                <w:sz w:val="18"/>
                <w:szCs w:val="18"/>
              </w:rPr>
              <w:t xml:space="preserve"> i chodników</w:t>
            </w:r>
          </w:p>
        </w:tc>
        <w:tc>
          <w:tcPr>
            <w:tcW w:w="591" w:type="dxa"/>
          </w:tcPr>
          <w:p w:rsidR="00DA31B2" w:rsidRPr="008A5243" w:rsidRDefault="00DA31B2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DA31B2" w:rsidRPr="008A5243" w:rsidTr="001B78F6">
        <w:trPr>
          <w:trHeight w:val="263"/>
          <w:jc w:val="center"/>
        </w:trPr>
        <w:tc>
          <w:tcPr>
            <w:tcW w:w="8870" w:type="dxa"/>
          </w:tcPr>
          <w:p w:rsidR="00DA31B2" w:rsidRPr="008A5243" w:rsidRDefault="004A79F6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Budowa ścieżek rowerowych, ciągów pieszo-rowerowych</w:t>
            </w:r>
          </w:p>
        </w:tc>
        <w:tc>
          <w:tcPr>
            <w:tcW w:w="591" w:type="dxa"/>
          </w:tcPr>
          <w:p w:rsidR="00DA31B2" w:rsidRPr="008A5243" w:rsidRDefault="00DA31B2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7B3042" w:rsidRPr="008A5243" w:rsidTr="00232AB2">
        <w:trPr>
          <w:trHeight w:val="263"/>
          <w:jc w:val="center"/>
        </w:trPr>
        <w:tc>
          <w:tcPr>
            <w:tcW w:w="8870" w:type="dxa"/>
          </w:tcPr>
          <w:p w:rsidR="007B3042" w:rsidRPr="008A5243" w:rsidRDefault="007B3042" w:rsidP="00232AB2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Rozbudowa/modernizacja sieci wodno-ściekowej</w:t>
            </w:r>
          </w:p>
        </w:tc>
        <w:tc>
          <w:tcPr>
            <w:tcW w:w="591" w:type="dxa"/>
          </w:tcPr>
          <w:p w:rsidR="007B3042" w:rsidRPr="008A5243" w:rsidRDefault="007B3042" w:rsidP="00232AB2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4A79F6" w:rsidRPr="008A5243" w:rsidTr="001B78F6">
        <w:trPr>
          <w:trHeight w:val="263"/>
          <w:jc w:val="center"/>
        </w:trPr>
        <w:tc>
          <w:tcPr>
            <w:tcW w:w="8870" w:type="dxa"/>
          </w:tcPr>
          <w:p w:rsidR="004A79F6" w:rsidRDefault="004A79F6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Realizacja programów/projektów edukacyjnych dla dzieci i młodzieży</w:t>
            </w:r>
          </w:p>
        </w:tc>
        <w:tc>
          <w:tcPr>
            <w:tcW w:w="591" w:type="dxa"/>
          </w:tcPr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4A79F6" w:rsidRPr="008A5243" w:rsidTr="001B78F6">
        <w:trPr>
          <w:trHeight w:val="263"/>
          <w:jc w:val="center"/>
        </w:trPr>
        <w:tc>
          <w:tcPr>
            <w:tcW w:w="8870" w:type="dxa"/>
          </w:tcPr>
          <w:p w:rsidR="004A79F6" w:rsidRDefault="004A79F6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 w:rsidRPr="004A79F6">
              <w:rPr>
                <w:rFonts w:ascii="Candara" w:hAnsi="Candara"/>
                <w:sz w:val="18"/>
                <w:szCs w:val="18"/>
              </w:rPr>
              <w:t>Realizacja programów/projektów wspierających lokalny rynek pracy</w:t>
            </w:r>
          </w:p>
        </w:tc>
        <w:tc>
          <w:tcPr>
            <w:tcW w:w="591" w:type="dxa"/>
          </w:tcPr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7B3042" w:rsidRPr="008A5243" w:rsidTr="001B78F6">
        <w:trPr>
          <w:trHeight w:val="263"/>
          <w:jc w:val="center"/>
        </w:trPr>
        <w:tc>
          <w:tcPr>
            <w:tcW w:w="8870" w:type="dxa"/>
          </w:tcPr>
          <w:p w:rsidR="007B3042" w:rsidRPr="004A79F6" w:rsidRDefault="007B3042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Realizacja programów/projektów dla drobnej przedsiębiorczości</w:t>
            </w:r>
          </w:p>
        </w:tc>
        <w:tc>
          <w:tcPr>
            <w:tcW w:w="591" w:type="dxa"/>
          </w:tcPr>
          <w:p w:rsidR="007B3042" w:rsidRPr="008A5243" w:rsidRDefault="007B3042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850C1D" w:rsidRPr="008A5243" w:rsidTr="001B78F6">
        <w:trPr>
          <w:trHeight w:val="263"/>
          <w:jc w:val="center"/>
        </w:trPr>
        <w:tc>
          <w:tcPr>
            <w:tcW w:w="8870" w:type="dxa"/>
          </w:tcPr>
          <w:p w:rsidR="00850C1D" w:rsidRDefault="00850C1D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Realizacja programów/projektów integrujących mieszkańców, w szczególności sąsiadów</w:t>
            </w:r>
          </w:p>
        </w:tc>
        <w:tc>
          <w:tcPr>
            <w:tcW w:w="591" w:type="dxa"/>
          </w:tcPr>
          <w:p w:rsidR="00850C1D" w:rsidRPr="008A5243" w:rsidRDefault="00850C1D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4A79F6" w:rsidRPr="008A5243" w:rsidTr="001B78F6">
        <w:trPr>
          <w:trHeight w:val="263"/>
          <w:jc w:val="center"/>
        </w:trPr>
        <w:tc>
          <w:tcPr>
            <w:tcW w:w="8870" w:type="dxa"/>
          </w:tcPr>
          <w:p w:rsidR="004A79F6" w:rsidRPr="008A5243" w:rsidRDefault="007B3042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Stworzenie miejsca integracji mieszkańców</w:t>
            </w:r>
          </w:p>
        </w:tc>
        <w:tc>
          <w:tcPr>
            <w:tcW w:w="591" w:type="dxa"/>
          </w:tcPr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4A79F6" w:rsidRPr="008A5243" w:rsidTr="001B78F6">
        <w:trPr>
          <w:trHeight w:val="263"/>
          <w:jc w:val="center"/>
        </w:trPr>
        <w:tc>
          <w:tcPr>
            <w:tcW w:w="8870" w:type="dxa"/>
          </w:tcPr>
          <w:p w:rsidR="004A79F6" w:rsidRPr="008A5243" w:rsidRDefault="007B3042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Budowa terenów zielonych (skwery, zieleńce itp.)</w:t>
            </w:r>
          </w:p>
        </w:tc>
        <w:tc>
          <w:tcPr>
            <w:tcW w:w="591" w:type="dxa"/>
          </w:tcPr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4A79F6" w:rsidRPr="008A5243" w:rsidTr="001B78F6">
        <w:trPr>
          <w:trHeight w:val="263"/>
          <w:jc w:val="center"/>
        </w:trPr>
        <w:tc>
          <w:tcPr>
            <w:tcW w:w="8870" w:type="dxa"/>
          </w:tcPr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Budowa obiektów sportowo-rekreacyjnych, np. boiska, korty tenisowe</w:t>
            </w:r>
          </w:p>
        </w:tc>
        <w:tc>
          <w:tcPr>
            <w:tcW w:w="591" w:type="dxa"/>
          </w:tcPr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4A79F6" w:rsidRPr="008A5243" w:rsidTr="001B78F6">
        <w:trPr>
          <w:trHeight w:val="263"/>
          <w:jc w:val="center"/>
        </w:trPr>
        <w:tc>
          <w:tcPr>
            <w:tcW w:w="8870" w:type="dxa"/>
          </w:tcPr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 xml:space="preserve">Poszerzenie oferty kulturalnej </w:t>
            </w:r>
          </w:p>
        </w:tc>
        <w:tc>
          <w:tcPr>
            <w:tcW w:w="591" w:type="dxa"/>
          </w:tcPr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7B3042" w:rsidRPr="008A5243" w:rsidTr="001B78F6">
        <w:trPr>
          <w:trHeight w:val="263"/>
          <w:jc w:val="center"/>
        </w:trPr>
        <w:tc>
          <w:tcPr>
            <w:tcW w:w="8870" w:type="dxa"/>
          </w:tcPr>
          <w:p w:rsidR="007B3042" w:rsidRPr="008A5243" w:rsidRDefault="007B3042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Poszerzenie oferty turystycznej</w:t>
            </w:r>
          </w:p>
        </w:tc>
        <w:tc>
          <w:tcPr>
            <w:tcW w:w="591" w:type="dxa"/>
          </w:tcPr>
          <w:p w:rsidR="007B3042" w:rsidRPr="008A5243" w:rsidRDefault="007B3042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4A79F6" w:rsidRPr="008A5243" w:rsidTr="001B78F6">
        <w:trPr>
          <w:trHeight w:val="263"/>
          <w:jc w:val="center"/>
        </w:trPr>
        <w:tc>
          <w:tcPr>
            <w:tcW w:w="8870" w:type="dxa"/>
          </w:tcPr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Rewitalizacja i renowacja zabytków</w:t>
            </w:r>
          </w:p>
        </w:tc>
        <w:tc>
          <w:tcPr>
            <w:tcW w:w="591" w:type="dxa"/>
          </w:tcPr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4A79F6" w:rsidRPr="008A5243" w:rsidTr="001B78F6">
        <w:trPr>
          <w:trHeight w:val="263"/>
          <w:jc w:val="center"/>
        </w:trPr>
        <w:tc>
          <w:tcPr>
            <w:tcW w:w="8870" w:type="dxa"/>
          </w:tcPr>
          <w:p w:rsidR="004A79F6" w:rsidRPr="008A5243" w:rsidRDefault="007B3042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Ograniczenie ruchu samochodowego, tworzenie stref ruchu pieszego</w:t>
            </w:r>
          </w:p>
        </w:tc>
        <w:tc>
          <w:tcPr>
            <w:tcW w:w="591" w:type="dxa"/>
          </w:tcPr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4A79F6" w:rsidRPr="008A5243" w:rsidTr="001B78F6">
        <w:trPr>
          <w:trHeight w:val="263"/>
          <w:jc w:val="center"/>
        </w:trPr>
        <w:tc>
          <w:tcPr>
            <w:tcW w:w="8870" w:type="dxa"/>
          </w:tcPr>
          <w:p w:rsidR="004A79F6" w:rsidRPr="008A5243" w:rsidRDefault="007B3042" w:rsidP="009A53D4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Budowa parkingu/parkingów</w:t>
            </w:r>
          </w:p>
        </w:tc>
        <w:tc>
          <w:tcPr>
            <w:tcW w:w="591" w:type="dxa"/>
          </w:tcPr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4A79F6" w:rsidRPr="008A5243" w:rsidTr="001B78F6">
        <w:trPr>
          <w:trHeight w:val="537"/>
          <w:jc w:val="center"/>
        </w:trPr>
        <w:tc>
          <w:tcPr>
            <w:tcW w:w="9461" w:type="dxa"/>
            <w:gridSpan w:val="2"/>
          </w:tcPr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Inne, jakie? ……………………………………………………………………………………..</w:t>
            </w:r>
          </w:p>
          <w:p w:rsidR="004A79F6" w:rsidRPr="008A5243" w:rsidRDefault="004A79F6" w:rsidP="00BF0E08">
            <w:pPr>
              <w:spacing w:before="10" w:after="10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…………………………………………………………………………………………………….</w:t>
            </w:r>
          </w:p>
        </w:tc>
      </w:tr>
    </w:tbl>
    <w:p w:rsidR="00F20D0C" w:rsidRDefault="00F20D0C" w:rsidP="008B2AB1">
      <w:pPr>
        <w:spacing w:before="120" w:after="120"/>
        <w:jc w:val="both"/>
        <w:rPr>
          <w:rFonts w:ascii="Candara" w:hAnsi="Candara"/>
          <w:b/>
          <w:sz w:val="18"/>
          <w:szCs w:val="18"/>
        </w:rPr>
      </w:pPr>
    </w:p>
    <w:p w:rsidR="008B2AB1" w:rsidRPr="008A5243" w:rsidRDefault="008B2AB1" w:rsidP="008B2AB1">
      <w:pPr>
        <w:spacing w:before="120" w:after="120"/>
        <w:jc w:val="both"/>
        <w:rPr>
          <w:rFonts w:ascii="Candara" w:hAnsi="Candara"/>
          <w:b/>
          <w:sz w:val="18"/>
          <w:szCs w:val="18"/>
        </w:rPr>
      </w:pPr>
      <w:r w:rsidRPr="008A5243">
        <w:rPr>
          <w:rFonts w:ascii="Candara" w:hAnsi="Candara"/>
          <w:b/>
          <w:sz w:val="18"/>
          <w:szCs w:val="18"/>
        </w:rPr>
        <w:t>II. IDENTYFIKACJA OSOBOWA</w:t>
      </w: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1271"/>
        <w:gridCol w:w="339"/>
        <w:gridCol w:w="1297"/>
        <w:gridCol w:w="339"/>
      </w:tblGrid>
      <w:tr w:rsidR="008B2AB1" w:rsidRPr="008A5243" w:rsidTr="005F3554">
        <w:tc>
          <w:tcPr>
            <w:tcW w:w="1271" w:type="dxa"/>
          </w:tcPr>
          <w:p w:rsidR="008B2AB1" w:rsidRPr="008A5243" w:rsidRDefault="008B2AB1" w:rsidP="008B2AB1">
            <w:pPr>
              <w:jc w:val="both"/>
              <w:rPr>
                <w:rFonts w:ascii="Candara" w:hAnsi="Candara"/>
                <w:b/>
                <w:sz w:val="18"/>
                <w:szCs w:val="18"/>
              </w:rPr>
            </w:pPr>
            <w:r w:rsidRPr="008A5243">
              <w:rPr>
                <w:rFonts w:ascii="Candara" w:hAnsi="Candara"/>
                <w:b/>
                <w:sz w:val="18"/>
                <w:szCs w:val="18"/>
              </w:rPr>
              <w:t xml:space="preserve">1. Płeć: </w:t>
            </w:r>
          </w:p>
        </w:tc>
        <w:tc>
          <w:tcPr>
            <w:tcW w:w="1271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Kobieta</w:t>
            </w:r>
          </w:p>
        </w:tc>
        <w:tc>
          <w:tcPr>
            <w:tcW w:w="339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297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Mężczyzna</w:t>
            </w:r>
          </w:p>
        </w:tc>
        <w:tc>
          <w:tcPr>
            <w:tcW w:w="339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8B2AB1" w:rsidRPr="008A5243" w:rsidRDefault="008B2AB1" w:rsidP="00C57458">
      <w:pPr>
        <w:spacing w:before="40" w:after="40"/>
        <w:jc w:val="both"/>
        <w:rPr>
          <w:rFonts w:ascii="Candara" w:hAnsi="Candara"/>
          <w:b/>
          <w:sz w:val="2"/>
          <w:szCs w:val="2"/>
        </w:rPr>
      </w:pPr>
    </w:p>
    <w:tbl>
      <w:tblPr>
        <w:tblStyle w:val="Tabela-Siatka"/>
        <w:tblW w:w="964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2"/>
        <w:gridCol w:w="905"/>
        <w:gridCol w:w="328"/>
        <w:gridCol w:w="1018"/>
        <w:gridCol w:w="329"/>
        <w:gridCol w:w="1018"/>
        <w:gridCol w:w="329"/>
        <w:gridCol w:w="1018"/>
        <w:gridCol w:w="329"/>
        <w:gridCol w:w="1018"/>
        <w:gridCol w:w="329"/>
        <w:gridCol w:w="1452"/>
        <w:gridCol w:w="329"/>
      </w:tblGrid>
      <w:tr w:rsidR="008B2AB1" w:rsidRPr="008A5243" w:rsidTr="005F3554">
        <w:tc>
          <w:tcPr>
            <w:tcW w:w="1242" w:type="dxa"/>
          </w:tcPr>
          <w:p w:rsidR="008B2AB1" w:rsidRPr="008A5243" w:rsidRDefault="008B2AB1" w:rsidP="008B2AB1">
            <w:pPr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b/>
                <w:sz w:val="18"/>
                <w:szCs w:val="18"/>
              </w:rPr>
              <w:t>2. Wiek:</w:t>
            </w:r>
          </w:p>
        </w:tc>
        <w:tc>
          <w:tcPr>
            <w:tcW w:w="905" w:type="dxa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≤ 19 lat</w:t>
            </w:r>
          </w:p>
        </w:tc>
        <w:tc>
          <w:tcPr>
            <w:tcW w:w="328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18" w:type="dxa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20-29 lat</w:t>
            </w:r>
          </w:p>
        </w:tc>
        <w:tc>
          <w:tcPr>
            <w:tcW w:w="329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18" w:type="dxa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30-39 lat</w:t>
            </w:r>
          </w:p>
        </w:tc>
        <w:tc>
          <w:tcPr>
            <w:tcW w:w="329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18" w:type="dxa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40-49 lat</w:t>
            </w:r>
          </w:p>
        </w:tc>
        <w:tc>
          <w:tcPr>
            <w:tcW w:w="329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18" w:type="dxa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50-59 lat</w:t>
            </w:r>
          </w:p>
        </w:tc>
        <w:tc>
          <w:tcPr>
            <w:tcW w:w="329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52" w:type="dxa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60 lat i więcej</w:t>
            </w:r>
          </w:p>
        </w:tc>
        <w:tc>
          <w:tcPr>
            <w:tcW w:w="329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8B2AB1" w:rsidRPr="008A5243" w:rsidRDefault="008B2AB1" w:rsidP="00C57458">
      <w:pPr>
        <w:spacing w:before="40" w:after="40"/>
        <w:jc w:val="both"/>
        <w:rPr>
          <w:rFonts w:ascii="Candara" w:hAnsi="Candara"/>
          <w:b/>
          <w:sz w:val="2"/>
          <w:szCs w:val="2"/>
        </w:rPr>
      </w:pP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9"/>
        <w:gridCol w:w="1368"/>
        <w:gridCol w:w="329"/>
        <w:gridCol w:w="1191"/>
        <w:gridCol w:w="329"/>
        <w:gridCol w:w="1052"/>
        <w:gridCol w:w="329"/>
        <w:gridCol w:w="1049"/>
        <w:gridCol w:w="329"/>
      </w:tblGrid>
      <w:tr w:rsidR="008B2AB1" w:rsidRPr="008A5243" w:rsidTr="005F3554">
        <w:tc>
          <w:tcPr>
            <w:tcW w:w="1809" w:type="dxa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b/>
                <w:sz w:val="18"/>
                <w:szCs w:val="18"/>
              </w:rPr>
              <w:t>3. Wykształcenie:</w:t>
            </w:r>
          </w:p>
        </w:tc>
        <w:tc>
          <w:tcPr>
            <w:tcW w:w="1368" w:type="dxa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podstawowe</w:t>
            </w:r>
          </w:p>
        </w:tc>
        <w:tc>
          <w:tcPr>
            <w:tcW w:w="329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191" w:type="dxa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zawodowe</w:t>
            </w:r>
          </w:p>
        </w:tc>
        <w:tc>
          <w:tcPr>
            <w:tcW w:w="329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52" w:type="dxa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średnie</w:t>
            </w:r>
          </w:p>
        </w:tc>
        <w:tc>
          <w:tcPr>
            <w:tcW w:w="329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49" w:type="dxa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wyższe</w:t>
            </w:r>
          </w:p>
        </w:tc>
        <w:tc>
          <w:tcPr>
            <w:tcW w:w="329" w:type="dxa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8B2AB1" w:rsidRPr="008A5243" w:rsidRDefault="008B2AB1" w:rsidP="00C57458">
      <w:pPr>
        <w:spacing w:before="40" w:after="40"/>
        <w:jc w:val="both"/>
        <w:rPr>
          <w:rFonts w:ascii="Candara" w:hAnsi="Candara"/>
          <w:b/>
          <w:sz w:val="2"/>
          <w:szCs w:val="2"/>
        </w:rPr>
      </w:pPr>
    </w:p>
    <w:tbl>
      <w:tblPr>
        <w:tblStyle w:val="Tabela-Siatka"/>
        <w:tblW w:w="1017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476"/>
        <w:gridCol w:w="234"/>
        <w:gridCol w:w="1115"/>
        <w:gridCol w:w="235"/>
        <w:gridCol w:w="1503"/>
        <w:gridCol w:w="235"/>
        <w:gridCol w:w="1597"/>
        <w:gridCol w:w="235"/>
        <w:gridCol w:w="1213"/>
        <w:gridCol w:w="235"/>
      </w:tblGrid>
      <w:tr w:rsidR="008B2AB1" w:rsidRPr="008A5243" w:rsidTr="005F3554">
        <w:tc>
          <w:tcPr>
            <w:tcW w:w="2093" w:type="dxa"/>
            <w:shd w:val="clear" w:color="auto" w:fill="auto"/>
          </w:tcPr>
          <w:p w:rsidR="008B2AB1" w:rsidRPr="008A5243" w:rsidRDefault="008B2AB1" w:rsidP="008B2AB1">
            <w:pPr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b/>
                <w:sz w:val="18"/>
                <w:szCs w:val="18"/>
              </w:rPr>
              <w:t>4. Status zawodowy:</w:t>
            </w:r>
          </w:p>
        </w:tc>
        <w:tc>
          <w:tcPr>
            <w:tcW w:w="1476" w:type="dxa"/>
            <w:shd w:val="clear" w:color="auto" w:fill="auto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uczeń/student</w:t>
            </w:r>
          </w:p>
        </w:tc>
        <w:tc>
          <w:tcPr>
            <w:tcW w:w="234" w:type="dxa"/>
            <w:shd w:val="clear" w:color="auto" w:fill="auto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pracujący</w:t>
            </w:r>
          </w:p>
        </w:tc>
        <w:tc>
          <w:tcPr>
            <w:tcW w:w="235" w:type="dxa"/>
            <w:shd w:val="clear" w:color="auto" w:fill="auto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przedsiębiorca</w:t>
            </w:r>
          </w:p>
        </w:tc>
        <w:tc>
          <w:tcPr>
            <w:tcW w:w="235" w:type="dxa"/>
            <w:shd w:val="clear" w:color="auto" w:fill="auto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emeryt/rencista</w:t>
            </w:r>
          </w:p>
        </w:tc>
        <w:tc>
          <w:tcPr>
            <w:tcW w:w="235" w:type="dxa"/>
            <w:shd w:val="clear" w:color="auto" w:fill="auto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 w:rsidR="008B2AB1" w:rsidRPr="008A5243" w:rsidRDefault="008B2AB1" w:rsidP="004250CD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8A5243">
              <w:rPr>
                <w:rFonts w:ascii="Candara" w:hAnsi="Candara"/>
                <w:sz w:val="18"/>
                <w:szCs w:val="18"/>
              </w:rPr>
              <w:t>bezrobotny</w:t>
            </w:r>
          </w:p>
        </w:tc>
        <w:tc>
          <w:tcPr>
            <w:tcW w:w="235" w:type="dxa"/>
            <w:shd w:val="clear" w:color="auto" w:fill="auto"/>
          </w:tcPr>
          <w:p w:rsidR="008B2AB1" w:rsidRPr="008A5243" w:rsidRDefault="008B2AB1" w:rsidP="004250CD">
            <w:pPr>
              <w:jc w:val="both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8B2AB1" w:rsidRPr="008A5243" w:rsidRDefault="008B2AB1" w:rsidP="009C2554">
      <w:pPr>
        <w:spacing w:before="120" w:after="120"/>
        <w:jc w:val="both"/>
        <w:rPr>
          <w:rFonts w:ascii="Candara" w:hAnsi="Candara"/>
          <w:color w:val="002060"/>
          <w:sz w:val="2"/>
          <w:szCs w:val="2"/>
        </w:rPr>
      </w:pPr>
      <w:bookmarkStart w:id="0" w:name="_GoBack"/>
      <w:bookmarkEnd w:id="0"/>
    </w:p>
    <w:sectPr w:rsidR="008B2AB1" w:rsidRPr="008A5243" w:rsidSect="00850C1D">
      <w:headerReference w:type="default" r:id="rId9"/>
      <w:footerReference w:type="default" r:id="rId10"/>
      <w:pgSz w:w="11906" w:h="16838"/>
      <w:pgMar w:top="1330" w:right="1417" w:bottom="1276" w:left="1417" w:header="285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F8" w:rsidRDefault="004A47F8" w:rsidP="002F6D17">
      <w:pPr>
        <w:spacing w:after="0" w:line="240" w:lineRule="auto"/>
      </w:pPr>
      <w:r>
        <w:separator/>
      </w:r>
    </w:p>
  </w:endnote>
  <w:endnote w:type="continuationSeparator" w:id="0">
    <w:p w:rsidR="004A47F8" w:rsidRDefault="004A47F8" w:rsidP="002F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1D" w:rsidRDefault="00850C1D" w:rsidP="00850C1D">
    <w:pPr>
      <w:pStyle w:val="Stopka"/>
      <w:jc w:val="center"/>
    </w:pPr>
  </w:p>
  <w:p w:rsidR="00850C1D" w:rsidRDefault="00850C1D" w:rsidP="00850C1D">
    <w:pPr>
      <w:pStyle w:val="Stopka"/>
      <w:jc w:val="center"/>
    </w:pPr>
    <w:r>
      <w:t xml:space="preserve">Projekt jest współfinansowany ze środków Funduszu Spójności w ramach </w:t>
    </w:r>
    <w:r>
      <w:br/>
      <w:t>Programu Operacyjnego Pomoc Techniczna 2014-2020 oraz budżetu Państwa</w:t>
    </w:r>
  </w:p>
  <w:p w:rsidR="00850C1D" w:rsidRDefault="00850C1D" w:rsidP="00BF0E08">
    <w:pPr>
      <w:pStyle w:val="Stopka"/>
      <w:ind w:left="1418"/>
      <w:rPr>
        <w:color w:val="24406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F8" w:rsidRDefault="004A47F8" w:rsidP="002F6D17">
      <w:pPr>
        <w:spacing w:after="0" w:line="240" w:lineRule="auto"/>
      </w:pPr>
      <w:r>
        <w:separator/>
      </w:r>
    </w:p>
  </w:footnote>
  <w:footnote w:type="continuationSeparator" w:id="0">
    <w:p w:rsidR="004A47F8" w:rsidRDefault="004A47F8" w:rsidP="002F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1D" w:rsidRDefault="00850C1D" w:rsidP="008E7CAA">
    <w:pPr>
      <w:ind w:firstLine="1"/>
      <w:jc w:val="center"/>
      <w:rPr>
        <w:rFonts w:ascii="Candara" w:hAnsi="Candara"/>
        <w:b/>
        <w:color w:val="002060"/>
        <w:sz w:val="32"/>
        <w:szCs w:val="48"/>
        <w:u w:val="single"/>
      </w:rPr>
    </w:pPr>
    <w:r w:rsidRPr="00850C1D">
      <w:rPr>
        <w:rFonts w:ascii="Candara" w:hAnsi="Candara"/>
        <w:b/>
        <w:color w:val="002060"/>
        <w:sz w:val="32"/>
        <w:szCs w:val="48"/>
        <w:u w:val="single"/>
      </w:rPr>
      <w:drawing>
        <wp:anchor distT="0" distB="0" distL="114300" distR="114300" simplePos="0" relativeHeight="251665408" behindDoc="0" locked="0" layoutInCell="1" allowOverlap="1" wp14:anchorId="743A7BBC" wp14:editId="02A9E2C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00225" cy="1004570"/>
          <wp:effectExtent l="0" t="0" r="9525" b="508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1004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0C1D">
      <w:rPr>
        <w:rFonts w:ascii="Candara" w:hAnsi="Candara"/>
        <w:b/>
        <w:color w:val="002060"/>
        <w:sz w:val="32"/>
        <w:szCs w:val="48"/>
        <w:u w:val="single"/>
      </w:rPr>
      <w:drawing>
        <wp:anchor distT="0" distB="0" distL="114300" distR="114300" simplePos="0" relativeHeight="251666432" behindDoc="1" locked="0" layoutInCell="1" allowOverlap="1" wp14:anchorId="616D83C5" wp14:editId="4164FFC6">
          <wp:simplePos x="0" y="0"/>
          <wp:positionH relativeFrom="column">
            <wp:posOffset>3754120</wp:posOffset>
          </wp:positionH>
          <wp:positionV relativeFrom="paragraph">
            <wp:posOffset>167005</wp:posOffset>
          </wp:positionV>
          <wp:extent cx="2057400" cy="671108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71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C1D" w:rsidRDefault="00850C1D" w:rsidP="008E7CAA">
    <w:pPr>
      <w:ind w:firstLine="1"/>
      <w:jc w:val="center"/>
      <w:rPr>
        <w:rFonts w:ascii="Candara" w:hAnsi="Candara"/>
        <w:b/>
        <w:color w:val="002060"/>
        <w:sz w:val="32"/>
        <w:szCs w:val="48"/>
        <w:u w:val="single"/>
      </w:rPr>
    </w:pPr>
  </w:p>
  <w:p w:rsidR="00850C1D" w:rsidRDefault="00850C1D" w:rsidP="008E7CAA">
    <w:pPr>
      <w:ind w:firstLine="1"/>
      <w:jc w:val="center"/>
      <w:rPr>
        <w:rFonts w:ascii="Candara" w:hAnsi="Candara"/>
        <w:b/>
        <w:color w:val="002060"/>
        <w:sz w:val="32"/>
        <w:szCs w:val="4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410F1"/>
    <w:multiLevelType w:val="hybridMultilevel"/>
    <w:tmpl w:val="B802A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66"/>
    <w:rsid w:val="00002CB5"/>
    <w:rsid w:val="00002D0E"/>
    <w:rsid w:val="000149B4"/>
    <w:rsid w:val="000476C3"/>
    <w:rsid w:val="000A009A"/>
    <w:rsid w:val="000E43D6"/>
    <w:rsid w:val="00114D1E"/>
    <w:rsid w:val="0013109C"/>
    <w:rsid w:val="0017152D"/>
    <w:rsid w:val="00172314"/>
    <w:rsid w:val="00174B78"/>
    <w:rsid w:val="00187289"/>
    <w:rsid w:val="001B78F6"/>
    <w:rsid w:val="001F44FF"/>
    <w:rsid w:val="0021047A"/>
    <w:rsid w:val="00223080"/>
    <w:rsid w:val="002259BA"/>
    <w:rsid w:val="00237FED"/>
    <w:rsid w:val="0025745B"/>
    <w:rsid w:val="00266CB9"/>
    <w:rsid w:val="00292746"/>
    <w:rsid w:val="002C6C93"/>
    <w:rsid w:val="002F4AEC"/>
    <w:rsid w:val="002F6D17"/>
    <w:rsid w:val="00310A4F"/>
    <w:rsid w:val="00334755"/>
    <w:rsid w:val="00340A0D"/>
    <w:rsid w:val="00347CF1"/>
    <w:rsid w:val="00381F2D"/>
    <w:rsid w:val="003E6C83"/>
    <w:rsid w:val="0040340F"/>
    <w:rsid w:val="00431311"/>
    <w:rsid w:val="00466483"/>
    <w:rsid w:val="004777F2"/>
    <w:rsid w:val="004A47F8"/>
    <w:rsid w:val="004A79F6"/>
    <w:rsid w:val="004F7DB3"/>
    <w:rsid w:val="00545E61"/>
    <w:rsid w:val="00552D09"/>
    <w:rsid w:val="00590B8B"/>
    <w:rsid w:val="005A1602"/>
    <w:rsid w:val="005A7F15"/>
    <w:rsid w:val="005F3554"/>
    <w:rsid w:val="00637AAD"/>
    <w:rsid w:val="00676DC9"/>
    <w:rsid w:val="006943F6"/>
    <w:rsid w:val="006C5A38"/>
    <w:rsid w:val="006C648F"/>
    <w:rsid w:val="00707A8C"/>
    <w:rsid w:val="00736CDA"/>
    <w:rsid w:val="00742F38"/>
    <w:rsid w:val="00747C9D"/>
    <w:rsid w:val="007B3042"/>
    <w:rsid w:val="007E6815"/>
    <w:rsid w:val="00802A8A"/>
    <w:rsid w:val="00816044"/>
    <w:rsid w:val="00827069"/>
    <w:rsid w:val="00844160"/>
    <w:rsid w:val="008455FB"/>
    <w:rsid w:val="00850C1D"/>
    <w:rsid w:val="00855183"/>
    <w:rsid w:val="008A5243"/>
    <w:rsid w:val="008B2AB1"/>
    <w:rsid w:val="008E7CAA"/>
    <w:rsid w:val="008F0E96"/>
    <w:rsid w:val="008F57A3"/>
    <w:rsid w:val="00920E8A"/>
    <w:rsid w:val="009220C5"/>
    <w:rsid w:val="009244C2"/>
    <w:rsid w:val="00940D78"/>
    <w:rsid w:val="00946C29"/>
    <w:rsid w:val="00980653"/>
    <w:rsid w:val="009935E2"/>
    <w:rsid w:val="009A53D4"/>
    <w:rsid w:val="009B7FA1"/>
    <w:rsid w:val="009C2554"/>
    <w:rsid w:val="009C4F23"/>
    <w:rsid w:val="009C7958"/>
    <w:rsid w:val="00A3466B"/>
    <w:rsid w:val="00AC1930"/>
    <w:rsid w:val="00AF69EA"/>
    <w:rsid w:val="00B13E5A"/>
    <w:rsid w:val="00B21615"/>
    <w:rsid w:val="00B43BB5"/>
    <w:rsid w:val="00B623EE"/>
    <w:rsid w:val="00B62A65"/>
    <w:rsid w:val="00B801DD"/>
    <w:rsid w:val="00BF0E08"/>
    <w:rsid w:val="00C02C07"/>
    <w:rsid w:val="00C57458"/>
    <w:rsid w:val="00C65A6E"/>
    <w:rsid w:val="00C87975"/>
    <w:rsid w:val="00CA643D"/>
    <w:rsid w:val="00CB10AF"/>
    <w:rsid w:val="00CC35CB"/>
    <w:rsid w:val="00D02A66"/>
    <w:rsid w:val="00D1515B"/>
    <w:rsid w:val="00D23FD4"/>
    <w:rsid w:val="00D436AB"/>
    <w:rsid w:val="00D63497"/>
    <w:rsid w:val="00D71953"/>
    <w:rsid w:val="00D76D1E"/>
    <w:rsid w:val="00DA31B2"/>
    <w:rsid w:val="00DA6645"/>
    <w:rsid w:val="00DF423B"/>
    <w:rsid w:val="00E15B57"/>
    <w:rsid w:val="00E46123"/>
    <w:rsid w:val="00E52FFF"/>
    <w:rsid w:val="00E66819"/>
    <w:rsid w:val="00E771A6"/>
    <w:rsid w:val="00E9765D"/>
    <w:rsid w:val="00EC696F"/>
    <w:rsid w:val="00F15280"/>
    <w:rsid w:val="00F159FD"/>
    <w:rsid w:val="00F20D0C"/>
    <w:rsid w:val="00F34467"/>
    <w:rsid w:val="00F9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9737D"/>
  <w15:docId w15:val="{00B8C348-F5D0-46EF-8FC8-3006F36B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71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D17"/>
  </w:style>
  <w:style w:type="paragraph" w:styleId="Stopka">
    <w:name w:val="footer"/>
    <w:basedOn w:val="Normalny"/>
    <w:link w:val="StopkaZnak"/>
    <w:uiPriority w:val="99"/>
    <w:unhideWhenUsed/>
    <w:rsid w:val="002F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17"/>
  </w:style>
  <w:style w:type="paragraph" w:styleId="Akapitzlist">
    <w:name w:val="List Paragraph"/>
    <w:basedOn w:val="Normalny"/>
    <w:uiPriority w:val="34"/>
    <w:qFormat/>
    <w:rsid w:val="00334755"/>
    <w:pPr>
      <w:ind w:left="720"/>
      <w:contextualSpacing/>
    </w:pPr>
  </w:style>
  <w:style w:type="table" w:styleId="Tabela-Siatka">
    <w:name w:val="Table Grid"/>
    <w:basedOn w:val="Standardowy"/>
    <w:uiPriority w:val="39"/>
    <w:rsid w:val="00F1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59B98-9592-4A09-934D-84361383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Zych</dc:creator>
  <cp:lastModifiedBy>AMT Partner</cp:lastModifiedBy>
  <cp:revision>4</cp:revision>
  <cp:lastPrinted>2016-09-27T08:24:00Z</cp:lastPrinted>
  <dcterms:created xsi:type="dcterms:W3CDTF">2016-09-27T07:20:00Z</dcterms:created>
  <dcterms:modified xsi:type="dcterms:W3CDTF">2016-09-27T11:22:00Z</dcterms:modified>
</cp:coreProperties>
</file>