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35" w:rsidRDefault="003D2D35" w:rsidP="00F13B27">
      <w:pPr>
        <w:pStyle w:val="Tekstpodstawowy"/>
        <w:spacing w:line="276" w:lineRule="auto"/>
        <w:ind w:right="317"/>
        <w:rPr>
          <w:b w:val="0"/>
          <w:bCs w:val="0"/>
        </w:rPr>
      </w:pPr>
      <w:r>
        <w:rPr>
          <w:b w:val="0"/>
          <w:bCs w:val="0"/>
        </w:rPr>
        <w:t xml:space="preserve">Może powiać </w:t>
      </w:r>
    </w:p>
    <w:p w:rsidR="003D2D35" w:rsidRDefault="003D2D35" w:rsidP="00F13B27">
      <w:pPr>
        <w:pStyle w:val="Tekstpodstawowy"/>
        <w:spacing w:line="276" w:lineRule="auto"/>
        <w:ind w:right="317"/>
        <w:rPr>
          <w:b w:val="0"/>
          <w:bCs w:val="0"/>
        </w:rPr>
      </w:pPr>
    </w:p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bookmarkStart w:id="0" w:name="_GoBack"/>
      <w:r w:rsidRPr="009218A3">
        <w:rPr>
          <w:b w:val="0"/>
          <w:bCs w:val="0"/>
        </w:rPr>
        <w:t>Powiatowe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5D2BA3">
        <w:rPr>
          <w:b w:val="0"/>
          <w:bCs w:val="0"/>
        </w:rPr>
        <w:t>e</w:t>
      </w:r>
      <w:r w:rsidRPr="009218A3">
        <w:rPr>
          <w:rFonts w:eastAsia="Arial"/>
          <w:b w:val="0"/>
          <w:bCs w:val="0"/>
        </w:rPr>
        <w:t xml:space="preserve">     </w:t>
      </w:r>
      <w:r w:rsidRPr="009218A3">
        <w:t>prognozę</w:t>
      </w:r>
      <w:r w:rsidR="005D2BA3">
        <w:t xml:space="preserve"> niebezpiecznych zjawisk meteorologicznych</w:t>
      </w:r>
      <w:r w:rsidRPr="009218A3">
        <w:rPr>
          <w:rFonts w:eastAsia="Arial"/>
        </w:rPr>
        <w:t xml:space="preserve"> </w:t>
      </w:r>
      <w:r w:rsidRPr="009218A3">
        <w:rPr>
          <w:rFonts w:eastAsia="Arial"/>
          <w:b w:val="0"/>
        </w:rPr>
        <w:t xml:space="preserve">dla woj. pomorskiego  </w:t>
      </w:r>
      <w:r w:rsidRPr="009218A3">
        <w:rPr>
          <w:b w:val="0"/>
        </w:rPr>
        <w:t>otrzyman</w:t>
      </w:r>
      <w:r w:rsidR="005D2BA3">
        <w:rPr>
          <w:b w:val="0"/>
        </w:rPr>
        <w:t xml:space="preserve">ą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3D2D35">
        <w:rPr>
          <w:b w:val="0"/>
        </w:rPr>
        <w:t xml:space="preserve">. Meteorolodzy ostrzegają przed silnym wiatrem. </w:t>
      </w:r>
    </w:p>
    <w:bookmarkEnd w:id="0"/>
    <w:p w:rsidR="003D2D35" w:rsidRDefault="003D2D35" w:rsidP="00F13B27">
      <w:pPr>
        <w:pStyle w:val="Tekstpodstawowy"/>
        <w:spacing w:line="276" w:lineRule="auto"/>
        <w:ind w:right="317"/>
        <w:rPr>
          <w:b w:val="0"/>
        </w:rPr>
      </w:pPr>
    </w:p>
    <w:p w:rsidR="009218A3" w:rsidRPr="009218A3" w:rsidRDefault="006B505A" w:rsidP="009218A3">
      <w:pPr>
        <w:pStyle w:val="Tekstpodstawowy"/>
        <w:ind w:right="317"/>
        <w:rPr>
          <w:b w:val="0"/>
        </w:rPr>
      </w:pPr>
      <w:r>
        <w:rPr>
          <w:b w:val="0"/>
          <w:noProof/>
          <w:lang w:eastAsia="pl-PL"/>
        </w:rPr>
        <w:drawing>
          <wp:inline distT="0" distB="0" distL="0" distR="0">
            <wp:extent cx="5895975" cy="61817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Default="00425670" w:rsidP="003D2D35">
      <w:pPr>
        <w:tabs>
          <w:tab w:val="left" w:pos="709"/>
        </w:tabs>
        <w:spacing w:line="100" w:lineRule="atLeast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 xml:space="preserve">                 </w:t>
      </w:r>
    </w:p>
    <w:sectPr w:rsidR="00CC06EC" w:rsidSect="00FB54C4">
      <w:headerReference w:type="default" r:id="rId9"/>
      <w:footerReference w:type="default" r:id="rId10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10" w:rsidRDefault="00255110">
      <w:r>
        <w:separator/>
      </w:r>
    </w:p>
  </w:endnote>
  <w:endnote w:type="continuationSeparator" w:id="0">
    <w:p w:rsidR="00255110" w:rsidRDefault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10" w:rsidRDefault="00255110">
      <w:r>
        <w:separator/>
      </w:r>
    </w:p>
  </w:footnote>
  <w:footnote w:type="continuationSeparator" w:id="0">
    <w:p w:rsidR="00255110" w:rsidRDefault="0025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55110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D2D35"/>
    <w:rsid w:val="003E4453"/>
    <w:rsid w:val="003E78D5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B505A"/>
    <w:rsid w:val="006C37A8"/>
    <w:rsid w:val="006D3C44"/>
    <w:rsid w:val="006D57F5"/>
    <w:rsid w:val="006E4ED4"/>
    <w:rsid w:val="00701403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1B9B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694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B4EB1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801256-43A6-4980-840B-E51FF6F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EDD98-43C0-401C-8867-1BD41E0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2</cp:revision>
  <cp:lastPrinted>2018-11-16T12:12:00Z</cp:lastPrinted>
  <dcterms:created xsi:type="dcterms:W3CDTF">2019-09-09T13:29:00Z</dcterms:created>
  <dcterms:modified xsi:type="dcterms:W3CDTF">2019-09-09T13:29:00Z</dcterms:modified>
</cp:coreProperties>
</file>